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-8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9"/>
        <w:gridCol w:w="4498"/>
        <w:gridCol w:w="3667"/>
        <w:gridCol w:w="2856"/>
      </w:tblGrid>
      <w:tr w:rsidR="00D86738" w:rsidRPr="00237960" w14:paraId="5A0AC342" w14:textId="77777777" w:rsidTr="00856C36">
        <w:tc>
          <w:tcPr>
            <w:tcW w:w="11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CCBEAF" w14:textId="77777777" w:rsidR="00BF73D8" w:rsidRPr="004942F1" w:rsidRDefault="00BF73D8" w:rsidP="007D3F53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bookmarkStart w:id="0" w:name="_Hlk504738523"/>
            <w:bookmarkStart w:id="1" w:name="OLE_LINK1"/>
            <w:r w:rsidRPr="004942F1">
              <w:rPr>
                <w:rFonts w:eastAsia="Andale Sans UI" w:cs="Tahoma"/>
                <w:b/>
                <w:kern w:val="3"/>
                <w:sz w:val="18"/>
                <w:szCs w:val="22"/>
                <w:lang w:val="de-DE" w:eastAsia="ja-JP" w:bidi="fa-IR"/>
              </w:rPr>
              <w:t>PROCESSI</w:t>
            </w:r>
          </w:p>
        </w:tc>
        <w:tc>
          <w:tcPr>
            <w:tcW w:w="15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24BBF334" w14:textId="77777777" w:rsidR="00BF73D8" w:rsidRPr="004942F1" w:rsidRDefault="00BF73D8" w:rsidP="0046501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4942F1">
              <w:rPr>
                <w:rFonts w:eastAsia="Andale Sans UI" w:cs="Tahoma"/>
                <w:b/>
                <w:kern w:val="3"/>
                <w:sz w:val="18"/>
                <w:szCs w:val="22"/>
                <w:lang w:val="de-DE" w:eastAsia="ja-JP" w:bidi="fa-IR"/>
              </w:rPr>
              <w:t>MISURE OBBLIGATORIE</w:t>
            </w:r>
          </w:p>
        </w:tc>
        <w:tc>
          <w:tcPr>
            <w:tcW w:w="12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596DCB22" w14:textId="77777777" w:rsidR="00BF73D8" w:rsidRPr="004942F1" w:rsidRDefault="00BF73D8" w:rsidP="0046501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4942F1">
              <w:rPr>
                <w:rFonts w:eastAsia="Andale Sans UI" w:cs="Tahoma"/>
                <w:b/>
                <w:kern w:val="3"/>
                <w:sz w:val="18"/>
                <w:szCs w:val="22"/>
                <w:lang w:val="de-DE" w:eastAsia="ja-JP" w:bidi="fa-IR"/>
              </w:rPr>
              <w:t>MISURE ESISTENTI</w:t>
            </w:r>
          </w:p>
        </w:tc>
        <w:tc>
          <w:tcPr>
            <w:tcW w:w="1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E3BC"/>
          </w:tcPr>
          <w:p w14:paraId="6416CEDC" w14:textId="77777777" w:rsidR="00BF73D8" w:rsidRPr="004942F1" w:rsidRDefault="00BF73D8" w:rsidP="00465018">
            <w:pPr>
              <w:widowControl w:val="0"/>
              <w:suppressLineNumbers/>
              <w:tabs>
                <w:tab w:val="left" w:pos="2124"/>
                <w:tab w:val="left" w:pos="2258"/>
              </w:tabs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b/>
                <w:kern w:val="3"/>
                <w:sz w:val="18"/>
                <w:lang w:val="de-DE" w:eastAsia="ja-JP" w:bidi="fa-IR"/>
              </w:rPr>
            </w:pPr>
            <w:r w:rsidRPr="004942F1">
              <w:rPr>
                <w:rFonts w:eastAsia="Andale Sans UI" w:cs="Tahoma"/>
                <w:b/>
                <w:kern w:val="3"/>
                <w:sz w:val="18"/>
                <w:szCs w:val="22"/>
                <w:lang w:val="de-DE" w:eastAsia="ja-JP" w:bidi="fa-IR"/>
              </w:rPr>
              <w:t>MISURE ULTERIORI</w:t>
            </w:r>
          </w:p>
        </w:tc>
      </w:tr>
      <w:tr w:rsidR="004942F1" w:rsidRPr="00237960" w14:paraId="767C09DA" w14:textId="77777777" w:rsidTr="00856C36">
        <w:tc>
          <w:tcPr>
            <w:tcW w:w="5000" w:type="pct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F1A60C" w14:textId="77777777" w:rsidR="004942F1" w:rsidRPr="004942F1" w:rsidRDefault="002551E3" w:rsidP="004942F1">
            <w:pPr>
              <w:rPr>
                <w:b/>
              </w:rPr>
            </w:pPr>
            <w:r>
              <w:rPr>
                <w:b/>
                <w:sz w:val="28"/>
              </w:rPr>
              <w:t xml:space="preserve">1 </w:t>
            </w:r>
            <w:r w:rsidR="004942F1" w:rsidRPr="004942F1">
              <w:rPr>
                <w:b/>
                <w:sz w:val="28"/>
              </w:rPr>
              <w:t>PERSONALE</w:t>
            </w:r>
          </w:p>
        </w:tc>
      </w:tr>
      <w:tr w:rsidR="00D86738" w:rsidRPr="00237960" w14:paraId="10F170AF" w14:textId="77777777" w:rsidTr="00856C36"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92D4D4" w14:textId="77777777" w:rsidR="00BF73D8" w:rsidRPr="00237960" w:rsidRDefault="00BF73D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RECLUTAMENTO PERSONALE A T.I.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B7A66" w14:textId="77777777" w:rsidR="00BF73D8" w:rsidRPr="00B0418B" w:rsidRDefault="00BF73D8" w:rsidP="00BF73D8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553" w:hanging="425"/>
              <w:jc w:val="both"/>
            </w:pPr>
            <w:r w:rsidRPr="00B0418B">
              <w:t>Trasparenza</w:t>
            </w:r>
          </w:p>
          <w:p w14:paraId="60934311" w14:textId="77777777" w:rsidR="00BF73D8" w:rsidRPr="00B0418B" w:rsidRDefault="00BF73D8" w:rsidP="00BF73D8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553" w:hanging="425"/>
              <w:jc w:val="both"/>
            </w:pPr>
            <w:r w:rsidRPr="00B0418B">
              <w:t>Astensione in caso di conflitto di interesse</w:t>
            </w:r>
          </w:p>
          <w:p w14:paraId="0C80BCDE" w14:textId="77777777" w:rsidR="00BF73D8" w:rsidRPr="00B0418B" w:rsidRDefault="00BF73D8" w:rsidP="00BF73D8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553" w:hanging="425"/>
              <w:jc w:val="both"/>
            </w:pPr>
            <w:r w:rsidRPr="00B0418B">
              <w:t>Incompatibilità specifiche per posizioni dirigenziali</w:t>
            </w:r>
          </w:p>
          <w:p w14:paraId="41DA5462" w14:textId="77777777" w:rsidR="00BF73D8" w:rsidRPr="00B0418B" w:rsidRDefault="00BF73D8" w:rsidP="00BF73D8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553" w:hanging="425"/>
              <w:jc w:val="both"/>
            </w:pPr>
            <w:r w:rsidRPr="00B0418B">
              <w:t>Formazione di commissioni, assegnazione agli uffici, conferimento di incarichi dirigenziali in caso di</w:t>
            </w:r>
          </w:p>
          <w:p w14:paraId="6FE4153B" w14:textId="77777777" w:rsidR="00BF73D8" w:rsidRPr="00B0418B" w:rsidRDefault="00BF73D8" w:rsidP="00BF73D8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553" w:hanging="425"/>
              <w:jc w:val="both"/>
            </w:pPr>
            <w:r w:rsidRPr="00B0418B">
              <w:t>condanna penale per delitti contro la pubblica amministrazione</w:t>
            </w:r>
          </w:p>
          <w:p w14:paraId="1C0F6C46" w14:textId="77777777" w:rsidR="00BF73D8" w:rsidRPr="00B0418B" w:rsidRDefault="00BF73D8" w:rsidP="00BF73D8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553" w:hanging="425"/>
              <w:jc w:val="both"/>
            </w:pPr>
            <w:r w:rsidRPr="00B0418B">
              <w:t>Formazione</w:t>
            </w:r>
          </w:p>
          <w:p w14:paraId="16B98C61" w14:textId="77777777" w:rsidR="00BF73D8" w:rsidRDefault="00BF73D8" w:rsidP="00BF73D8">
            <w:pPr>
              <w:pStyle w:val="Paragrafoelenco"/>
              <w:numPr>
                <w:ilvl w:val="0"/>
                <w:numId w:val="5"/>
              </w:numPr>
              <w:ind w:left="553" w:hanging="425"/>
              <w:jc w:val="both"/>
            </w:pPr>
            <w:r w:rsidRPr="00B0418B">
              <w:t>Codice di comportamento</w:t>
            </w:r>
          </w:p>
          <w:p w14:paraId="674B1BA2" w14:textId="77777777" w:rsidR="00BF73D8" w:rsidRDefault="00BF73D8" w:rsidP="00BF73D8">
            <w:pPr>
              <w:pStyle w:val="Paragrafoelenco"/>
              <w:ind w:left="-2201"/>
              <w:jc w:val="both"/>
            </w:pPr>
          </w:p>
          <w:p w14:paraId="4770111C" w14:textId="77777777" w:rsidR="00BF73D8" w:rsidRPr="00237960" w:rsidRDefault="00BF73D8" w:rsidP="00BF73D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D314B" w14:textId="1FB00955" w:rsidR="00BF73D8" w:rsidRPr="00B0418B" w:rsidRDefault="00BF73D8" w:rsidP="00087274">
            <w:pPr>
              <w:autoSpaceDE w:val="0"/>
              <w:autoSpaceDN w:val="0"/>
              <w:adjustRightInd w:val="0"/>
              <w:jc w:val="both"/>
            </w:pPr>
            <w:r w:rsidRPr="00B0418B">
              <w:t>1.</w:t>
            </w:r>
            <w:r w:rsidR="00502F29">
              <w:t xml:space="preserve"> </w:t>
            </w:r>
            <w:r w:rsidRPr="00B0418B">
              <w:t>Regolamento interno sulle modalità di assunzione all’impiego</w:t>
            </w:r>
            <w:r w:rsidR="00087274">
              <w:t xml:space="preserve"> </w:t>
            </w:r>
            <w:r w:rsidR="00050953">
              <w:t>(anche mediante un’apposita “sezione” del regolamento sull’ordinamento degli uffici e servizi)</w:t>
            </w:r>
          </w:p>
          <w:p w14:paraId="7968E714" w14:textId="77777777" w:rsidR="00BF73D8" w:rsidRDefault="00BF73D8" w:rsidP="00087274">
            <w:pPr>
              <w:autoSpaceDE w:val="0"/>
              <w:autoSpaceDN w:val="0"/>
              <w:adjustRightInd w:val="0"/>
              <w:jc w:val="both"/>
            </w:pPr>
            <w:r w:rsidRPr="00B0418B">
              <w:t>2. Regolamento interno sull’Ordinamento degli uffici e dei servizi</w:t>
            </w:r>
          </w:p>
          <w:p w14:paraId="4875EC7E" w14:textId="77777777" w:rsidR="00BF73D8" w:rsidRDefault="00BF73D8" w:rsidP="00087274">
            <w:pPr>
              <w:jc w:val="both"/>
            </w:pPr>
            <w:r>
              <w:t xml:space="preserve">3. </w:t>
            </w:r>
            <w:r w:rsidRPr="00B5484B">
              <w:t>puntuale programmazione delle esigenze di personale</w:t>
            </w:r>
            <w:r>
              <w:t>;</w:t>
            </w:r>
          </w:p>
          <w:p w14:paraId="6EFE6BEC" w14:textId="77777777" w:rsidR="00BF73D8" w:rsidRDefault="00BF73D8" w:rsidP="00087274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 xml:space="preserve">4. </w:t>
            </w:r>
            <w:r w:rsidRPr="00B5484B">
              <w:t xml:space="preserve">pedissequa applicazione della normativa in materia di spese di personale e limiti </w:t>
            </w:r>
            <w:proofErr w:type="spellStart"/>
            <w:r w:rsidRPr="00B5484B">
              <w:t>assunzionali</w:t>
            </w:r>
            <w:proofErr w:type="spellEnd"/>
            <w:r>
              <w:t>;</w:t>
            </w:r>
          </w:p>
          <w:p w14:paraId="317F27E2" w14:textId="77777777" w:rsidR="00BF73D8" w:rsidRPr="00BF73D8" w:rsidRDefault="00BF73D8" w:rsidP="00087274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t>5. Regolamento controlli interni</w:t>
            </w: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9D959" w14:textId="77777777" w:rsidR="00BF73D8" w:rsidRPr="00BF73D8" w:rsidRDefault="00813D72" w:rsidP="00813D72">
            <w:r>
              <w:t>1.</w:t>
            </w:r>
            <w:r w:rsidR="00BF73D8" w:rsidRPr="00BF73D8">
              <w:t>determinazioni di assunzione</w:t>
            </w:r>
          </w:p>
          <w:p w14:paraId="3E8419C7" w14:textId="21228FC6" w:rsidR="00BF73D8" w:rsidRPr="00BF73D8" w:rsidRDefault="00813D72" w:rsidP="00813D72">
            <w:pPr>
              <w:tabs>
                <w:tab w:val="left" w:pos="170"/>
                <w:tab w:val="left" w:pos="335"/>
                <w:tab w:val="left" w:pos="545"/>
              </w:tabs>
            </w:pPr>
            <w:r>
              <w:t>2.</w:t>
            </w:r>
            <w:r w:rsidR="00BF73D8" w:rsidRPr="00BF73D8">
              <w:t>Obbligo di trasparenza/pubblicità delle nomine dei componenti delle commissioni di concorso</w:t>
            </w:r>
            <w:r w:rsidR="00502F29">
              <w:t>/selezione</w:t>
            </w:r>
          </w:p>
          <w:p w14:paraId="6CDDB73D" w14:textId="77777777" w:rsidR="00BF73D8" w:rsidRPr="00BF73D8" w:rsidRDefault="00BF73D8" w:rsidP="00813D72">
            <w:r w:rsidRPr="00BF73D8">
              <w:t>2. Scelta dei componenti delle commissioni tra soggetti in possesso di specifica competenza nelle materie oggetto delle prove d’esame</w:t>
            </w:r>
          </w:p>
          <w:p w14:paraId="10CB9819" w14:textId="77777777" w:rsidR="00BF73D8" w:rsidRPr="00BF73D8" w:rsidRDefault="00BF73D8" w:rsidP="00813D72">
            <w:r w:rsidRPr="00BF73D8">
              <w:t>3. Rilascio da parte dei commissari di dichiarazioni attestanti:</w:t>
            </w:r>
          </w:p>
          <w:p w14:paraId="6D96B126" w14:textId="77777777" w:rsidR="00BF73D8" w:rsidRPr="00BF73D8" w:rsidRDefault="00BF73D8" w:rsidP="00813D72">
            <w:pPr>
              <w:ind w:firstLine="132"/>
            </w:pPr>
            <w:r w:rsidRPr="00BF73D8">
              <w:t xml:space="preserve">a) di non trovarsi in conflitto di interesse con riguardo ai concorrenti per rapporti di coniugio, parentela o affinità; </w:t>
            </w:r>
          </w:p>
          <w:p w14:paraId="4916F63D" w14:textId="73E90AA0" w:rsidR="00BF73D8" w:rsidRDefault="00BF73D8" w:rsidP="00813D72">
            <w:pPr>
              <w:widowControl w:val="0"/>
              <w:suppressAutoHyphens/>
              <w:autoSpaceDN w:val="0"/>
              <w:spacing w:line="100" w:lineRule="atLeast"/>
              <w:ind w:firstLine="132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BF73D8">
              <w:t>b) di non avere riportat</w:t>
            </w:r>
            <w:r w:rsidR="00502F29">
              <w:t>o</w:t>
            </w:r>
            <w:r w:rsidRPr="00BF73D8">
              <w:t xml:space="preserve"> condanne, anche con sentenza non passata in giudicato, per i reati previsti nel capo I del titolo II del libro secondo del codice penale</w:t>
            </w:r>
          </w:p>
        </w:tc>
      </w:tr>
      <w:tr w:rsidR="00D86738" w:rsidRPr="00237960" w14:paraId="629E432E" w14:textId="77777777" w:rsidTr="00856C36"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7C99FB" w14:textId="77777777" w:rsidR="00BF73D8" w:rsidRPr="00237960" w:rsidRDefault="00BF73D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RECLUTAMENTO PERSONALE </w:t>
            </w: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lastRenderedPageBreak/>
              <w:t>FLESSIBILE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BF2B2" w14:textId="77777777" w:rsidR="00BF73D8" w:rsidRPr="00237960" w:rsidRDefault="00BF73D8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lastRenderedPageBreak/>
              <w:t>VEDI MISURE DI CUI AL PUNTO 1</w:t>
            </w: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A7F91" w14:textId="77777777" w:rsidR="00BF73D8" w:rsidRDefault="00BF73D8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VEDI MISURE DI CUI AL PUNTO 1</w:t>
            </w: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C9C8B" w14:textId="77777777" w:rsidR="00BF73D8" w:rsidRDefault="00BF73D8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VEDI MISURE DI CUI AL </w:t>
            </w: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lastRenderedPageBreak/>
              <w:t>PUNTO 1</w:t>
            </w:r>
          </w:p>
        </w:tc>
      </w:tr>
      <w:tr w:rsidR="00D86738" w:rsidRPr="00237960" w14:paraId="00376564" w14:textId="77777777" w:rsidTr="00856C36"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842EE0" w14:textId="77777777" w:rsidR="00BF73D8" w:rsidRPr="00237960" w:rsidRDefault="00BF73D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lastRenderedPageBreak/>
              <w:t>RILEVAMENTO PRESENZE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7282F" w14:textId="77777777" w:rsidR="00BF73D8" w:rsidRPr="00237960" w:rsidRDefault="00BF73D8" w:rsidP="00E47EA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D609F" w14:textId="77777777" w:rsidR="00BF73D8" w:rsidRDefault="00BF73D8" w:rsidP="00BF73D8">
            <w:pPr>
              <w:autoSpaceDE w:val="0"/>
              <w:autoSpaceDN w:val="0"/>
              <w:adjustRightInd w:val="0"/>
            </w:pPr>
            <w:r>
              <w:t xml:space="preserve">1. </w:t>
            </w:r>
            <w:r w:rsidRPr="00B5484B">
              <w:t xml:space="preserve">puntuale e precisa applicazione delle vigenti disposizioni (normativa e </w:t>
            </w:r>
            <w:proofErr w:type="spellStart"/>
            <w:r w:rsidRPr="00B5484B">
              <w:t>ccnl</w:t>
            </w:r>
            <w:proofErr w:type="spellEnd"/>
            <w:r w:rsidRPr="00B5484B">
              <w:t>)</w:t>
            </w:r>
            <w:r>
              <w:t>;</w:t>
            </w:r>
          </w:p>
          <w:p w14:paraId="5F90B3E3" w14:textId="77777777" w:rsidR="00BF73D8" w:rsidRDefault="00BF73D8" w:rsidP="00BF73D8">
            <w:pPr>
              <w:autoSpaceDE w:val="0"/>
              <w:autoSpaceDN w:val="0"/>
              <w:adjustRightInd w:val="0"/>
            </w:pPr>
            <w:r>
              <w:t>2. Codice di comportamento</w:t>
            </w:r>
          </w:p>
          <w:p w14:paraId="4D51FCAE" w14:textId="77777777" w:rsidR="00BF73D8" w:rsidRDefault="00336160" w:rsidP="00A10FA5">
            <w:pPr>
              <w:autoSpaceDE w:val="0"/>
              <w:autoSpaceDN w:val="0"/>
              <w:adjustRightInd w:val="0"/>
            </w:pPr>
            <w:r>
              <w:t xml:space="preserve">3. </w:t>
            </w:r>
            <w:r w:rsidRPr="00336160">
              <w:t>Sistema informatizzato per la rilevazione delle presenze;</w:t>
            </w:r>
          </w:p>
          <w:p w14:paraId="5D578AA8" w14:textId="77777777" w:rsidR="00E82DF0" w:rsidRPr="00A10FA5" w:rsidRDefault="00E82DF0" w:rsidP="00A10FA5">
            <w:pPr>
              <w:autoSpaceDE w:val="0"/>
              <w:autoSpaceDN w:val="0"/>
              <w:adjustRightInd w:val="0"/>
            </w:pPr>
            <w:r>
              <w:t>4. R</w:t>
            </w:r>
            <w:r w:rsidRPr="00E82DF0">
              <w:t xml:space="preserve">egolamento </w:t>
            </w:r>
            <w:r>
              <w:t xml:space="preserve">interno </w:t>
            </w:r>
            <w:r w:rsidRPr="00E82DF0">
              <w:t>per la disciplina dell'orario di lavoro e di servizio del personale dipendente</w:t>
            </w: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6F3B02" w14:textId="77777777" w:rsidR="00BF73D8" w:rsidRPr="00A10FA5" w:rsidRDefault="00BF73D8" w:rsidP="00A10FA5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</w:p>
        </w:tc>
      </w:tr>
      <w:tr w:rsidR="00D86738" w:rsidRPr="00237960" w14:paraId="19F63879" w14:textId="77777777" w:rsidTr="00856C36"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396081" w14:textId="77777777" w:rsidR="00BF73D8" w:rsidRPr="00237960" w:rsidRDefault="00C266DD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CONGEDI ORDINARI, </w:t>
            </w:r>
            <w:r w:rsidR="00BF73D8"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STRAORDINARI E FERIE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82805" w14:textId="77777777" w:rsidR="00052889" w:rsidRDefault="00052889" w:rsidP="00052889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</w:pPr>
            <w:r w:rsidRPr="00B0418B">
              <w:t>Trasparenza</w:t>
            </w:r>
          </w:p>
          <w:p w14:paraId="11643EBB" w14:textId="77777777" w:rsidR="00BF73D8" w:rsidRDefault="00052889" w:rsidP="00052889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</w:pPr>
            <w:r w:rsidRPr="00B0418B">
              <w:t>Astensione in caso di conflitto di interesse</w:t>
            </w:r>
          </w:p>
          <w:p w14:paraId="4DC74999" w14:textId="77777777" w:rsidR="00052889" w:rsidRPr="00052889" w:rsidRDefault="00052889" w:rsidP="00052889">
            <w:pPr>
              <w:pStyle w:val="Paragrafoelenco"/>
              <w:numPr>
                <w:ilvl w:val="0"/>
                <w:numId w:val="12"/>
              </w:numPr>
              <w:autoSpaceDE w:val="0"/>
              <w:autoSpaceDN w:val="0"/>
              <w:adjustRightInd w:val="0"/>
            </w:pPr>
            <w:r>
              <w:t>Codice di comportamento</w:t>
            </w: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F5F3A" w14:textId="77777777" w:rsidR="00BF73D8" w:rsidRDefault="00BF73D8" w:rsidP="00BF73D8">
            <w:pPr>
              <w:autoSpaceDE w:val="0"/>
              <w:autoSpaceDN w:val="0"/>
              <w:adjustRightInd w:val="0"/>
            </w:pPr>
            <w:r>
              <w:t xml:space="preserve">1. </w:t>
            </w:r>
            <w:r w:rsidRPr="00B5484B">
              <w:t xml:space="preserve">puntuale e precisa applicazione delle vigenti disposizioni (normativa e </w:t>
            </w:r>
            <w:proofErr w:type="spellStart"/>
            <w:r w:rsidRPr="00B5484B">
              <w:t>ccnl</w:t>
            </w:r>
            <w:proofErr w:type="spellEnd"/>
            <w:r w:rsidRPr="00B5484B">
              <w:t>)</w:t>
            </w:r>
            <w:r>
              <w:t>;</w:t>
            </w:r>
          </w:p>
          <w:p w14:paraId="72D51C71" w14:textId="77777777" w:rsidR="00BF73D8" w:rsidRDefault="00BF73D8" w:rsidP="00BF73D8">
            <w:pPr>
              <w:autoSpaceDE w:val="0"/>
              <w:autoSpaceDN w:val="0"/>
              <w:adjustRightInd w:val="0"/>
            </w:pPr>
            <w:r>
              <w:t>2. Codice di comportamento</w:t>
            </w:r>
            <w:r w:rsidR="00E05C5D">
              <w:t>;</w:t>
            </w:r>
          </w:p>
          <w:p w14:paraId="74B11C4D" w14:textId="77777777" w:rsidR="00E82DF0" w:rsidRDefault="00E82DF0" w:rsidP="00BF73D8">
            <w:pPr>
              <w:autoSpaceDE w:val="0"/>
              <w:autoSpaceDN w:val="0"/>
              <w:adjustRightInd w:val="0"/>
            </w:pPr>
            <w:r>
              <w:t>3. R</w:t>
            </w:r>
            <w:r w:rsidRPr="00E82DF0">
              <w:t xml:space="preserve">egolamento </w:t>
            </w:r>
            <w:r>
              <w:t xml:space="preserve">interno </w:t>
            </w:r>
            <w:r w:rsidRPr="00E82DF0">
              <w:t>per la disciplina dell'orario di lavoro e di servizio del personale dipendente</w:t>
            </w:r>
          </w:p>
          <w:p w14:paraId="49979C8D" w14:textId="77777777" w:rsidR="00BF73D8" w:rsidRDefault="00BF73D8" w:rsidP="00813D72">
            <w:pPr>
              <w:autoSpaceDE w:val="0"/>
              <w:autoSpaceDN w:val="0"/>
              <w:adjustRightInd w:val="0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D9A53" w14:textId="77777777" w:rsidR="00BF73D8" w:rsidRDefault="00BF73D8" w:rsidP="00813D72">
            <w:pPr>
              <w:widowControl w:val="0"/>
              <w:suppressAutoHyphens/>
              <w:autoSpaceDN w:val="0"/>
              <w:spacing w:line="100" w:lineRule="atLeast"/>
              <w:ind w:left="132" w:hanging="132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</w:tr>
      <w:tr w:rsidR="00D86738" w:rsidRPr="00237960" w14:paraId="20F83022" w14:textId="77777777" w:rsidTr="00856C36"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E13707" w14:textId="77777777" w:rsidR="00BF73D8" w:rsidRPr="00237960" w:rsidRDefault="00C266DD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NOMINA POSIZIONI </w:t>
            </w:r>
            <w:r w:rsidR="00BF73D8"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ORGANIZZATIVE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08BC70" w14:textId="77777777" w:rsidR="008574CB" w:rsidRDefault="008574CB" w:rsidP="008574CB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</w:pPr>
            <w:r w:rsidRPr="00B0418B">
              <w:t>Trasparenza</w:t>
            </w:r>
          </w:p>
          <w:p w14:paraId="76321E07" w14:textId="77777777" w:rsidR="008574CB" w:rsidRDefault="008574CB" w:rsidP="008574CB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</w:pPr>
            <w:r w:rsidRPr="00B0418B">
              <w:t>Astensione in caso di conflitto di interesse</w:t>
            </w:r>
          </w:p>
          <w:p w14:paraId="7BB6F0CB" w14:textId="77777777" w:rsidR="00BF73D8" w:rsidRPr="008574CB" w:rsidRDefault="008574CB" w:rsidP="008574CB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</w:pPr>
            <w:r>
              <w:t>Codice di comportamento</w:t>
            </w: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09E7F" w14:textId="77777777" w:rsidR="00BF73D8" w:rsidRDefault="00BF73D8" w:rsidP="00BF73D8">
            <w:pPr>
              <w:spacing w:after="200" w:line="276" w:lineRule="auto"/>
            </w:pPr>
            <w:r>
              <w:t xml:space="preserve">1. </w:t>
            </w:r>
            <w:r w:rsidR="00813D72">
              <w:t>R</w:t>
            </w:r>
            <w:r w:rsidRPr="00BF73D8">
              <w:t xml:space="preserve">icognizione puntuale delle </w:t>
            </w:r>
            <w:proofErr w:type="spellStart"/>
            <w:r w:rsidRPr="00BF73D8">
              <w:t>necessita'</w:t>
            </w:r>
            <w:proofErr w:type="spellEnd"/>
            <w:r>
              <w:t>;</w:t>
            </w:r>
          </w:p>
          <w:p w14:paraId="2E0D46A1" w14:textId="77777777" w:rsidR="00BF73D8" w:rsidRPr="00BF73D8" w:rsidRDefault="00BF73D8" w:rsidP="00BF73D8">
            <w:pPr>
              <w:spacing w:after="200" w:line="276" w:lineRule="auto"/>
            </w:pPr>
            <w:r>
              <w:t xml:space="preserve">2. </w:t>
            </w:r>
            <w:r w:rsidR="00E82DF0">
              <w:t>R</w:t>
            </w:r>
            <w:r w:rsidRPr="00BF73D8">
              <w:t>ispetto regolamenti ordinamento uffici e servizi</w:t>
            </w: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B55D2" w14:textId="77777777" w:rsidR="00BF73D8" w:rsidRDefault="00BF73D8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</w:tr>
      <w:tr w:rsidR="00D86738" w:rsidRPr="00237960" w14:paraId="1F3B326C" w14:textId="77777777" w:rsidTr="00856C36"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5B4FD5" w14:textId="77777777" w:rsidR="00BF73D8" w:rsidRPr="00237960" w:rsidRDefault="00BF73D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ATTRIBUZIONE RMBORSI MISSIONE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28329" w14:textId="77777777" w:rsidR="00931501" w:rsidRPr="00B0418B" w:rsidRDefault="00931501" w:rsidP="00C266DD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</w:pPr>
            <w:r w:rsidRPr="00B0418B">
              <w:t>Trasparenza</w:t>
            </w:r>
          </w:p>
          <w:p w14:paraId="0F3E7B36" w14:textId="77777777" w:rsidR="00931501" w:rsidRDefault="00931501" w:rsidP="00C266DD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</w:pPr>
            <w:r w:rsidRPr="00B0418B">
              <w:t>Astensione in caso di conflitto di interesse</w:t>
            </w:r>
          </w:p>
          <w:p w14:paraId="6B098CBF" w14:textId="77777777" w:rsidR="00052889" w:rsidRPr="00B0418B" w:rsidRDefault="00052889" w:rsidP="00C266DD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</w:pPr>
            <w:r>
              <w:t>Codice di comportamento</w:t>
            </w:r>
          </w:p>
          <w:p w14:paraId="68697C30" w14:textId="77777777" w:rsidR="00BF73D8" w:rsidRPr="00237960" w:rsidRDefault="00BF73D8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E2092" w14:textId="77777777" w:rsidR="00BF73D8" w:rsidRDefault="00813D72" w:rsidP="0032428B">
            <w:pPr>
              <w:rPr>
                <w:color w:val="000000"/>
              </w:rPr>
            </w:pPr>
            <w:r>
              <w:rPr>
                <w:color w:val="000000"/>
              </w:rPr>
              <w:t>1. P</w:t>
            </w:r>
            <w:r w:rsidR="00BF73D8">
              <w:rPr>
                <w:color w:val="000000"/>
              </w:rPr>
              <w:t xml:space="preserve">untuale e precisa applicazione delle vigenti disposizioni (normativa e </w:t>
            </w:r>
            <w:proofErr w:type="spellStart"/>
            <w:r w:rsidR="00BF73D8">
              <w:rPr>
                <w:color w:val="000000"/>
              </w:rPr>
              <w:t>ccnl</w:t>
            </w:r>
            <w:proofErr w:type="spellEnd"/>
            <w:r w:rsidR="00BF73D8">
              <w:rPr>
                <w:color w:val="000000"/>
              </w:rPr>
              <w:t>)</w:t>
            </w:r>
          </w:p>
          <w:p w14:paraId="42E88910" w14:textId="43E1F014" w:rsidR="00336160" w:rsidRPr="0093131F" w:rsidRDefault="00BF73D8" w:rsidP="00502F29">
            <w:r>
              <w:t xml:space="preserve">2. </w:t>
            </w:r>
            <w:r w:rsidRPr="00BF73D8">
              <w:t>Regolamento interno sull’Ordinamento degli uffici e dei servizi</w:t>
            </w:r>
            <w:r w:rsidR="00336160">
              <w:t>;</w:t>
            </w: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F0121" w14:textId="77777777" w:rsidR="00BF73D8" w:rsidRDefault="00BF73D8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</w:tr>
      <w:tr w:rsidR="00D86738" w:rsidRPr="00237960" w14:paraId="5B10930D" w14:textId="77777777" w:rsidTr="00856C36">
        <w:trPr>
          <w:trHeight w:val="338"/>
        </w:trPr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0A0E36" w14:textId="77777777" w:rsidR="00BF73D8" w:rsidRPr="00237960" w:rsidRDefault="00BF73D8" w:rsidP="00E05C5D">
            <w:pPr>
              <w:widowControl w:val="0"/>
              <w:suppressAutoHyphens/>
              <w:autoSpaceDN w:val="0"/>
              <w:spacing w:line="100" w:lineRule="atLeast"/>
              <w:ind w:left="654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lastRenderedPageBreak/>
              <w:t>INDENNITÀ POSIZIONI ORGANIZZATIVE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FF134" w14:textId="77777777" w:rsidR="00931501" w:rsidRPr="00B0418B" w:rsidRDefault="00931501" w:rsidP="00931501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</w:pPr>
            <w:r w:rsidRPr="00B0418B">
              <w:t>Trasparenza</w:t>
            </w:r>
          </w:p>
          <w:p w14:paraId="55652B96" w14:textId="77777777" w:rsidR="00931501" w:rsidRDefault="00931501" w:rsidP="00931501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</w:pPr>
            <w:r w:rsidRPr="00B0418B">
              <w:t>Astensione in caso di conflitto di interesse</w:t>
            </w:r>
          </w:p>
          <w:p w14:paraId="2545EF36" w14:textId="77777777" w:rsidR="00052889" w:rsidRPr="00B0418B" w:rsidRDefault="00052889" w:rsidP="00931501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</w:pPr>
            <w:r>
              <w:t>Codice di comportamento</w:t>
            </w:r>
          </w:p>
          <w:p w14:paraId="06F6BCAB" w14:textId="77777777" w:rsidR="00BF73D8" w:rsidRPr="00237960" w:rsidRDefault="00BF73D8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B09BA0" w14:textId="77777777" w:rsidR="00BF73D8" w:rsidRDefault="00BF73D8" w:rsidP="00502F29">
            <w:pPr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BF73D8">
              <w:rPr>
                <w:color w:val="000000"/>
              </w:rPr>
              <w:t xml:space="preserve">Regolamento interno sull’Ordinamento degli uffici e dei servizi </w:t>
            </w:r>
            <w:r>
              <w:rPr>
                <w:color w:val="000000"/>
              </w:rPr>
              <w:t xml:space="preserve">e </w:t>
            </w:r>
            <w:r w:rsidRPr="00BF73D8">
              <w:rPr>
                <w:color w:val="000000"/>
              </w:rPr>
              <w:t>individuazione di dettagliati criteri di pesatura</w:t>
            </w:r>
            <w:r w:rsidR="00336160">
              <w:rPr>
                <w:color w:val="000000"/>
              </w:rPr>
              <w:t>;</w:t>
            </w:r>
          </w:p>
          <w:p w14:paraId="0C4F291D" w14:textId="77777777" w:rsidR="00336160" w:rsidRPr="00BF73D8" w:rsidRDefault="00336160" w:rsidP="00502F29">
            <w:pPr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336160">
              <w:rPr>
                <w:color w:val="000000"/>
              </w:rPr>
              <w:t>. Regolamento interno valutazione performance</w:t>
            </w:r>
          </w:p>
          <w:p w14:paraId="53E8E4CC" w14:textId="77777777" w:rsidR="00BF73D8" w:rsidRDefault="00BF73D8" w:rsidP="00BF73D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E46D8" w14:textId="77777777" w:rsidR="00BF73D8" w:rsidRDefault="00BF73D8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</w:tr>
      <w:tr w:rsidR="00D86738" w:rsidRPr="00237960" w14:paraId="2D0A5211" w14:textId="77777777" w:rsidTr="00856C36"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6379C" w14:textId="77777777" w:rsidR="00BF73D8" w:rsidRPr="00237960" w:rsidRDefault="00BF73D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EROGAZIONE SALARIO ACCESSORIO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02601" w14:textId="77777777" w:rsidR="00336160" w:rsidRPr="00B0418B" w:rsidRDefault="00336160" w:rsidP="00336160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  <w:r w:rsidRPr="00B0418B">
              <w:t>Trasparenza</w:t>
            </w:r>
          </w:p>
          <w:p w14:paraId="16EEAF09" w14:textId="77777777" w:rsidR="00336160" w:rsidRDefault="00336160" w:rsidP="00336160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  <w:r w:rsidRPr="00B0418B">
              <w:t>Astensione in caso di conflitto di interesse</w:t>
            </w:r>
          </w:p>
          <w:p w14:paraId="5DBDA85C" w14:textId="77777777" w:rsidR="00052889" w:rsidRPr="00B0418B" w:rsidRDefault="00052889" w:rsidP="00336160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</w:pPr>
            <w:r>
              <w:t>Codice di comportamento</w:t>
            </w:r>
          </w:p>
          <w:p w14:paraId="4FF0C52F" w14:textId="77777777" w:rsidR="00BF73D8" w:rsidRPr="00237960" w:rsidRDefault="00BF73D8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98E43" w14:textId="6808BFA1" w:rsidR="00BF73D8" w:rsidRPr="00BF73D8" w:rsidRDefault="00BF73D8" w:rsidP="00050953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  <w:rPr>
                <w:color w:val="000000"/>
              </w:rPr>
            </w:pPr>
            <w:r w:rsidRPr="00BF73D8">
              <w:rPr>
                <w:color w:val="000000"/>
              </w:rPr>
              <w:t>1. Regolamento interno valutazione performance</w:t>
            </w:r>
            <w:r w:rsidR="00502F29">
              <w:rPr>
                <w:color w:val="000000"/>
              </w:rPr>
              <w:t xml:space="preserve">  </w:t>
            </w:r>
            <w:r w:rsidR="00050953">
              <w:rPr>
                <w:color w:val="000000"/>
              </w:rPr>
              <w:t xml:space="preserve">(all’interno del </w:t>
            </w:r>
            <w:r w:rsidR="00050953" w:rsidRPr="00BF73D8">
              <w:rPr>
                <w:color w:val="000000"/>
              </w:rPr>
              <w:t>Regolamento interno sull’Ordinamento degli uffici e dei servizi</w:t>
            </w:r>
            <w:r w:rsidR="00050953">
              <w:rPr>
                <w:color w:val="000000"/>
              </w:rPr>
              <w:t>)</w:t>
            </w: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399A6" w14:textId="77777777" w:rsidR="00BF73D8" w:rsidRDefault="00BF73D8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</w:tr>
      <w:tr w:rsidR="00D86738" w:rsidRPr="00237960" w14:paraId="75161924" w14:textId="77777777" w:rsidTr="00856C36">
        <w:trPr>
          <w:trHeight w:val="225"/>
        </w:trPr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FFB2B11" w14:textId="77777777" w:rsidR="00BF73D8" w:rsidRPr="00237960" w:rsidRDefault="00BF73D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ATTRIBUZIONE PROGRESSIONI ECONOMICHE ORIZZONTALI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023A9" w14:textId="77777777" w:rsidR="00336160" w:rsidRPr="00B0418B" w:rsidRDefault="00336160" w:rsidP="00336160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  <w:r w:rsidRPr="00B0418B">
              <w:t>Trasparenza</w:t>
            </w:r>
          </w:p>
          <w:p w14:paraId="3D54E73B" w14:textId="77777777" w:rsidR="00336160" w:rsidRPr="00B0418B" w:rsidRDefault="00336160" w:rsidP="00336160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  <w:r w:rsidRPr="00B0418B">
              <w:t>Astensione in caso di conflitto di interesse</w:t>
            </w:r>
          </w:p>
          <w:p w14:paraId="7D379E4B" w14:textId="77777777" w:rsidR="00336160" w:rsidRPr="00B0418B" w:rsidRDefault="00336160" w:rsidP="00336160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  <w:r w:rsidRPr="00B0418B">
              <w:t>Incompatibilità specifiche per posizioni dirigenziali</w:t>
            </w:r>
          </w:p>
          <w:p w14:paraId="59C0979C" w14:textId="77777777" w:rsidR="00336160" w:rsidRPr="00B0418B" w:rsidRDefault="00336160" w:rsidP="00336160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  <w:r w:rsidRPr="00B0418B">
              <w:t>condanna penale per delitti contro la pubblica amministrazione</w:t>
            </w:r>
          </w:p>
          <w:p w14:paraId="4C8518F5" w14:textId="77777777" w:rsidR="00336160" w:rsidRDefault="00336160" w:rsidP="00336160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  <w:r w:rsidRPr="00B0418B">
              <w:t>Formazione</w:t>
            </w:r>
          </w:p>
          <w:p w14:paraId="291B4E50" w14:textId="77777777" w:rsidR="00BF73D8" w:rsidRPr="00336160" w:rsidRDefault="00336160" w:rsidP="00336160">
            <w:pPr>
              <w:pStyle w:val="Paragrafoelenco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  <w:r w:rsidRPr="00B0418B">
              <w:t>Codice di comportamento</w:t>
            </w: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82EB4" w14:textId="77777777" w:rsidR="00BF73D8" w:rsidRDefault="00336160" w:rsidP="00050953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 Regolam</w:t>
            </w:r>
            <w:r w:rsidRPr="00336160">
              <w:rPr>
                <w:color w:val="000000"/>
              </w:rPr>
              <w:t>e</w:t>
            </w:r>
            <w:r>
              <w:rPr>
                <w:color w:val="000000"/>
              </w:rPr>
              <w:t>n</w:t>
            </w:r>
            <w:r w:rsidRPr="00336160">
              <w:rPr>
                <w:color w:val="000000"/>
              </w:rPr>
              <w:t>to</w:t>
            </w:r>
            <w:r>
              <w:rPr>
                <w:color w:val="000000"/>
              </w:rPr>
              <w:t xml:space="preserve"> interno per le progressioni economiche orizzontali</w:t>
            </w:r>
            <w:r w:rsidR="00052889">
              <w:rPr>
                <w:color w:val="000000"/>
              </w:rPr>
              <w:t>;</w:t>
            </w:r>
          </w:p>
          <w:p w14:paraId="4444687C" w14:textId="77777777" w:rsidR="00052889" w:rsidRDefault="00052889" w:rsidP="00050953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2. Regolamento interno per l’organizzazione degli uffici e dei servizi</w:t>
            </w:r>
          </w:p>
          <w:p w14:paraId="0F6946A0" w14:textId="77777777" w:rsidR="00D86738" w:rsidRPr="00336160" w:rsidRDefault="00D86738" w:rsidP="00336160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</w:rPr>
            </w:pP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718FA" w14:textId="77777777" w:rsidR="00BF73D8" w:rsidRDefault="00BF73D8" w:rsidP="0046501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</w:tr>
      <w:tr w:rsidR="004942F1" w:rsidRPr="00237960" w14:paraId="10201EAA" w14:textId="77777777" w:rsidTr="00856C36">
        <w:tc>
          <w:tcPr>
            <w:tcW w:w="5000" w:type="pct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F709D" w14:textId="77777777" w:rsidR="004942F1" w:rsidRPr="004942F1" w:rsidRDefault="002551E3" w:rsidP="004942F1">
            <w:pPr>
              <w:pStyle w:val="Paragrafoelenco"/>
              <w:widowControl w:val="0"/>
              <w:suppressAutoHyphens/>
              <w:autoSpaceDN w:val="0"/>
              <w:spacing w:line="100" w:lineRule="atLeast"/>
              <w:ind w:left="419"/>
              <w:textAlignment w:val="baseline"/>
              <w:rPr>
                <w:b/>
                <w:color w:val="000000"/>
              </w:rPr>
            </w:pPr>
            <w:r>
              <w:rPr>
                <w:b/>
                <w:color w:val="000000"/>
                <w:sz w:val="28"/>
              </w:rPr>
              <w:t xml:space="preserve">2. </w:t>
            </w:r>
            <w:r w:rsidR="004942F1" w:rsidRPr="004942F1">
              <w:rPr>
                <w:b/>
                <w:color w:val="000000"/>
                <w:sz w:val="28"/>
              </w:rPr>
              <w:t>AFFIDAMENTO LAVORI, SERVIZI E FORNITURE</w:t>
            </w:r>
          </w:p>
        </w:tc>
      </w:tr>
      <w:tr w:rsidR="00D86738" w:rsidRPr="00237960" w14:paraId="619BE693" w14:textId="77777777" w:rsidTr="00856C36"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451B54" w14:textId="77777777" w:rsidR="00BF73D8" w:rsidRPr="00237960" w:rsidRDefault="00BF73D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AFFIDAMENTO MEDIANTE PROCEDURA APERTA, RISTRETTA, NEGOZIATA DI LAVORI, SERVIZI E FORNITURE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362880" w14:textId="77777777" w:rsidR="0032428B" w:rsidRPr="00B0418B" w:rsidRDefault="0032428B" w:rsidP="0032428B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</w:pPr>
            <w:r w:rsidRPr="00B0418B">
              <w:t>Trasparenza</w:t>
            </w:r>
          </w:p>
          <w:p w14:paraId="69BC9F2C" w14:textId="77777777" w:rsidR="0032428B" w:rsidRDefault="0032428B" w:rsidP="0032428B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</w:pPr>
            <w:r w:rsidRPr="00B0418B">
              <w:t>Astensione in caso di conflitto di interesse</w:t>
            </w:r>
          </w:p>
          <w:p w14:paraId="043351AD" w14:textId="77777777" w:rsidR="0032428B" w:rsidRDefault="0032428B" w:rsidP="0032428B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</w:pPr>
            <w:r>
              <w:t>Codice di comportamento</w:t>
            </w:r>
          </w:p>
          <w:p w14:paraId="3FD10289" w14:textId="77777777" w:rsidR="0032428B" w:rsidRDefault="0032428B" w:rsidP="0032428B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</w:pPr>
            <w:r>
              <w:t>Formazione</w:t>
            </w:r>
          </w:p>
          <w:p w14:paraId="505B0D72" w14:textId="77777777" w:rsidR="00BF73D8" w:rsidRPr="00336160" w:rsidRDefault="0032428B" w:rsidP="0032428B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</w:pPr>
            <w:r>
              <w:t>“</w:t>
            </w:r>
            <w:proofErr w:type="spellStart"/>
            <w:r>
              <w:t>Patountflage</w:t>
            </w:r>
            <w:proofErr w:type="spellEnd"/>
            <w:r>
              <w:t>”</w:t>
            </w: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FB9C9" w14:textId="77777777" w:rsidR="00336160" w:rsidRDefault="00813D72" w:rsidP="00336160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 xml:space="preserve">1. </w:t>
            </w:r>
            <w:r w:rsidR="00336160">
              <w:t>Regolamento sul sistema dei controlli interni e conseguente controllo a campione interno</w:t>
            </w:r>
          </w:p>
          <w:p w14:paraId="6C273905" w14:textId="77777777" w:rsidR="00BF73D8" w:rsidRDefault="00336160" w:rsidP="00336160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>sulle determinazioni dirigenziali adottate, nell’ambito del controllo successivo.</w:t>
            </w:r>
          </w:p>
          <w:p w14:paraId="37C36F53" w14:textId="77777777" w:rsidR="00A517CE" w:rsidRDefault="00A517CE" w:rsidP="00336160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lastRenderedPageBreak/>
              <w:t>2. Adeguata programmazione: Piano biennale acquisti di beni, servizi, forni</w:t>
            </w:r>
            <w:r w:rsidR="00052889">
              <w:t>ture</w:t>
            </w:r>
          </w:p>
          <w:p w14:paraId="5F929C64" w14:textId="77777777" w:rsidR="00F40217" w:rsidRDefault="00F40217" w:rsidP="00F40217">
            <w:pPr>
              <w:jc w:val="both"/>
            </w:pPr>
            <w:r>
              <w:t xml:space="preserve">3. </w:t>
            </w:r>
            <w:r w:rsidRPr="00141B95">
              <w:t>Pubblicazione in rete del testo integrale delle determinazioni dirigenziali fra cui anche la determina</w:t>
            </w:r>
            <w:r>
              <w:t xml:space="preserve"> </w:t>
            </w:r>
            <w:r w:rsidRPr="00141B95">
              <w:t>a contrattare e la determina di affidamento;</w:t>
            </w:r>
          </w:p>
          <w:p w14:paraId="16868EFC" w14:textId="77777777" w:rsidR="00F40217" w:rsidRPr="00F40217" w:rsidRDefault="00F40217" w:rsidP="00F40217">
            <w:pPr>
              <w:jc w:val="both"/>
            </w:pPr>
            <w:r>
              <w:t xml:space="preserve">4. </w:t>
            </w:r>
            <w:r w:rsidRPr="00141B95">
              <w:t>Pubblicazione dei dati richiesti dall’AVCP in materia di contratti</w:t>
            </w:r>
            <w:r>
              <w:t xml:space="preserve"> (Esito gara, part</w:t>
            </w:r>
            <w:bookmarkStart w:id="2" w:name="_GoBack"/>
            <w:bookmarkEnd w:id="2"/>
            <w:r>
              <w:t>ecipanti)</w:t>
            </w: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8072E" w14:textId="77777777" w:rsidR="00336160" w:rsidRPr="00336160" w:rsidRDefault="00336160" w:rsidP="00931501">
            <w:pPr>
              <w:pStyle w:val="Paragrafoelenco"/>
              <w:widowControl w:val="0"/>
              <w:numPr>
                <w:ilvl w:val="0"/>
                <w:numId w:val="7"/>
              </w:numPr>
              <w:suppressAutoHyphens/>
              <w:autoSpaceDN w:val="0"/>
              <w:spacing w:line="100" w:lineRule="atLeast"/>
              <w:ind w:left="419" w:hanging="284"/>
              <w:textAlignment w:val="baseline"/>
              <w:rPr>
                <w:color w:val="000000"/>
              </w:rPr>
            </w:pPr>
            <w:r w:rsidRPr="00336160">
              <w:rPr>
                <w:color w:val="000000"/>
              </w:rPr>
              <w:lastRenderedPageBreak/>
              <w:t xml:space="preserve"> </w:t>
            </w:r>
            <w:r w:rsidR="00813D72" w:rsidRPr="00336160">
              <w:rPr>
                <w:color w:val="000000"/>
              </w:rPr>
              <w:t>Adeguata</w:t>
            </w:r>
            <w:r w:rsidRPr="00336160">
              <w:rPr>
                <w:color w:val="000000"/>
              </w:rPr>
              <w:t xml:space="preserve"> pubblicizzazione e verbalizzazione delle fasi della procedura</w:t>
            </w:r>
          </w:p>
          <w:p w14:paraId="71A83AF0" w14:textId="19D46673" w:rsidR="00336160" w:rsidRPr="00336160" w:rsidRDefault="00813D72" w:rsidP="00502F29">
            <w:pPr>
              <w:pStyle w:val="Paragrafoelenco"/>
              <w:widowControl w:val="0"/>
              <w:numPr>
                <w:ilvl w:val="0"/>
                <w:numId w:val="7"/>
              </w:numPr>
              <w:suppressAutoHyphens/>
              <w:autoSpaceDN w:val="0"/>
              <w:spacing w:line="100" w:lineRule="atLeast"/>
              <w:ind w:left="419" w:hanging="284"/>
              <w:jc w:val="both"/>
              <w:textAlignment w:val="baseline"/>
              <w:rPr>
                <w:color w:val="000000"/>
              </w:rPr>
            </w:pPr>
            <w:r w:rsidRPr="00336160">
              <w:rPr>
                <w:color w:val="000000"/>
              </w:rPr>
              <w:t>Acquisizione</w:t>
            </w:r>
            <w:r w:rsidR="00336160" w:rsidRPr="00336160">
              <w:rPr>
                <w:color w:val="000000"/>
              </w:rPr>
              <w:t xml:space="preserve"> di dichiarazioni di assenza </w:t>
            </w:r>
            <w:r w:rsidR="00336160" w:rsidRPr="00336160">
              <w:rPr>
                <w:color w:val="000000"/>
              </w:rPr>
              <w:lastRenderedPageBreak/>
              <w:t xml:space="preserve">di conflitto di interesse, cause </w:t>
            </w:r>
            <w:r w:rsidR="00502F29">
              <w:rPr>
                <w:color w:val="000000"/>
              </w:rPr>
              <w:t xml:space="preserve">di </w:t>
            </w:r>
            <w:proofErr w:type="spellStart"/>
            <w:r w:rsidR="00336160" w:rsidRPr="00336160">
              <w:rPr>
                <w:color w:val="000000"/>
              </w:rPr>
              <w:t>incompatibilita'</w:t>
            </w:r>
            <w:proofErr w:type="spellEnd"/>
            <w:r w:rsidR="00336160" w:rsidRPr="00336160">
              <w:rPr>
                <w:color w:val="000000"/>
              </w:rPr>
              <w:t xml:space="preserve"> e </w:t>
            </w:r>
            <w:r w:rsidR="00502F29">
              <w:rPr>
                <w:color w:val="000000"/>
              </w:rPr>
              <w:t xml:space="preserve">di </w:t>
            </w:r>
            <w:proofErr w:type="spellStart"/>
            <w:r w:rsidR="00336160" w:rsidRPr="00336160">
              <w:rPr>
                <w:color w:val="000000"/>
              </w:rPr>
              <w:t>inconferibilita</w:t>
            </w:r>
            <w:proofErr w:type="spellEnd"/>
            <w:r w:rsidR="00336160" w:rsidRPr="00336160">
              <w:rPr>
                <w:color w:val="000000"/>
              </w:rPr>
              <w:t xml:space="preserve"> da parte dei commissari di gara ai sensi degli artt.77 e 84 del codice appalti, </w:t>
            </w:r>
          </w:p>
          <w:p w14:paraId="5DE9F11D" w14:textId="7404082A" w:rsidR="00336160" w:rsidRPr="00336160" w:rsidRDefault="00336160" w:rsidP="00502F29">
            <w:pPr>
              <w:pStyle w:val="Paragrafoelenco"/>
              <w:widowControl w:val="0"/>
              <w:numPr>
                <w:ilvl w:val="0"/>
                <w:numId w:val="7"/>
              </w:numPr>
              <w:suppressAutoHyphens/>
              <w:autoSpaceDN w:val="0"/>
              <w:spacing w:line="100" w:lineRule="atLeast"/>
              <w:ind w:left="419" w:hanging="284"/>
              <w:jc w:val="both"/>
              <w:textAlignment w:val="baseline"/>
              <w:rPr>
                <w:color w:val="000000"/>
              </w:rPr>
            </w:pPr>
            <w:r w:rsidRPr="00336160">
              <w:rPr>
                <w:color w:val="000000"/>
              </w:rPr>
              <w:t xml:space="preserve">Per rilevanti importi contrattuali obbligo di comunicazione al </w:t>
            </w:r>
            <w:r w:rsidR="00502F29">
              <w:rPr>
                <w:color w:val="000000"/>
              </w:rPr>
              <w:t>responsabile prevenzione corruzione (</w:t>
            </w:r>
            <w:r w:rsidRPr="00336160">
              <w:rPr>
                <w:color w:val="000000"/>
              </w:rPr>
              <w:t>RPC</w:t>
            </w:r>
            <w:r w:rsidR="00502F29">
              <w:rPr>
                <w:color w:val="000000"/>
              </w:rPr>
              <w:t>)</w:t>
            </w:r>
            <w:r w:rsidRPr="00336160">
              <w:rPr>
                <w:color w:val="000000"/>
              </w:rPr>
              <w:t xml:space="preserve"> in caso di proroghe contrattuali o affidamenti d’urgenza. </w:t>
            </w:r>
          </w:p>
          <w:p w14:paraId="72D3BCF9" w14:textId="563B5449" w:rsidR="00336160" w:rsidRPr="00336160" w:rsidRDefault="00336160" w:rsidP="00502F29">
            <w:pPr>
              <w:pStyle w:val="Paragrafoelenco"/>
              <w:widowControl w:val="0"/>
              <w:numPr>
                <w:ilvl w:val="0"/>
                <w:numId w:val="7"/>
              </w:numPr>
              <w:suppressAutoHyphens/>
              <w:autoSpaceDN w:val="0"/>
              <w:spacing w:line="100" w:lineRule="atLeast"/>
              <w:ind w:left="419" w:hanging="284"/>
              <w:jc w:val="both"/>
              <w:textAlignment w:val="baseline"/>
              <w:rPr>
                <w:color w:val="000000"/>
              </w:rPr>
            </w:pPr>
            <w:r w:rsidRPr="00336160">
              <w:rPr>
                <w:color w:val="000000"/>
              </w:rPr>
              <w:t xml:space="preserve">Predisposizione, entro il 30 giugno e il 31 dicembre di ogni anno, da parte dei responsabili di settore/area di uno specifico documento, da trasmettere al RPC, recate l’elencazione degli affidamenti che verranno a scadenza nel semestre successivo, ai fini del tempestivo svolgimento delle procedure di affidamento, in particolare per i beni, servizi e forniture da affidare mediante ricorso </w:t>
            </w:r>
            <w:r w:rsidRPr="00336160">
              <w:rPr>
                <w:color w:val="000000"/>
              </w:rPr>
              <w:lastRenderedPageBreak/>
              <w:t>alla CUC.</w:t>
            </w:r>
          </w:p>
          <w:p w14:paraId="40059BB0" w14:textId="77777777" w:rsidR="00336160" w:rsidRPr="00336160" w:rsidRDefault="00336160" w:rsidP="00931501">
            <w:pPr>
              <w:pStyle w:val="Paragrafoelenco"/>
              <w:widowControl w:val="0"/>
              <w:numPr>
                <w:ilvl w:val="0"/>
                <w:numId w:val="7"/>
              </w:numPr>
              <w:suppressAutoHyphens/>
              <w:autoSpaceDN w:val="0"/>
              <w:spacing w:line="100" w:lineRule="atLeast"/>
              <w:ind w:left="419" w:hanging="284"/>
              <w:textAlignment w:val="baseline"/>
              <w:rPr>
                <w:color w:val="000000"/>
              </w:rPr>
            </w:pPr>
            <w:r w:rsidRPr="00336160">
              <w:rPr>
                <w:color w:val="000000"/>
              </w:rPr>
              <w:t>Tempestiva rilevazione dei fabbisogni in vista della programmazione</w:t>
            </w:r>
          </w:p>
          <w:p w14:paraId="323272E6" w14:textId="77777777" w:rsidR="00336160" w:rsidRPr="00336160" w:rsidRDefault="00336160" w:rsidP="00931501">
            <w:pPr>
              <w:pStyle w:val="Paragrafoelenco"/>
              <w:widowControl w:val="0"/>
              <w:numPr>
                <w:ilvl w:val="0"/>
                <w:numId w:val="7"/>
              </w:numPr>
              <w:suppressAutoHyphens/>
              <w:autoSpaceDN w:val="0"/>
              <w:spacing w:line="100" w:lineRule="atLeast"/>
              <w:ind w:left="419" w:hanging="284"/>
              <w:textAlignment w:val="baseline"/>
              <w:rPr>
                <w:color w:val="000000"/>
              </w:rPr>
            </w:pPr>
            <w:r w:rsidRPr="00336160">
              <w:rPr>
                <w:color w:val="000000"/>
              </w:rPr>
              <w:t>Obbligo di motivazione nella determinazione a contrattare in ordine sia alla scelta del sistema di affidamento adottato sia della tipologia contrattuale (ad esempio concessione anziché appalto)</w:t>
            </w:r>
          </w:p>
          <w:p w14:paraId="546EB1BA" w14:textId="77777777" w:rsidR="00336160" w:rsidRDefault="00336160" w:rsidP="00931501">
            <w:pPr>
              <w:pStyle w:val="Paragrafoelenco"/>
              <w:widowControl w:val="0"/>
              <w:numPr>
                <w:ilvl w:val="0"/>
                <w:numId w:val="7"/>
              </w:numPr>
              <w:suppressAutoHyphens/>
              <w:autoSpaceDN w:val="0"/>
              <w:spacing w:line="100" w:lineRule="atLeast"/>
              <w:ind w:left="419" w:hanging="284"/>
              <w:textAlignment w:val="baseline"/>
              <w:rPr>
                <w:color w:val="000000"/>
              </w:rPr>
            </w:pPr>
            <w:r w:rsidRPr="00336160">
              <w:rPr>
                <w:color w:val="000000"/>
              </w:rPr>
              <w:t>Preventiva pubblicazione on line del calendario delle sedute di gara.</w:t>
            </w:r>
          </w:p>
          <w:p w14:paraId="35A5140C" w14:textId="59C2121E" w:rsidR="006D34EF" w:rsidRPr="00405072" w:rsidRDefault="004D5B5B" w:rsidP="00931501">
            <w:pPr>
              <w:pStyle w:val="Paragrafoelenco"/>
              <w:widowControl w:val="0"/>
              <w:numPr>
                <w:ilvl w:val="0"/>
                <w:numId w:val="7"/>
              </w:numPr>
              <w:suppressAutoHyphens/>
              <w:autoSpaceDN w:val="0"/>
              <w:spacing w:line="100" w:lineRule="atLeast"/>
              <w:ind w:left="419" w:hanging="284"/>
              <w:textAlignment w:val="baseline"/>
              <w:rPr>
                <w:color w:val="000000"/>
              </w:rPr>
            </w:pPr>
            <w:r w:rsidRPr="00405072">
              <w:rPr>
                <w:color w:val="000000"/>
              </w:rPr>
              <w:t>Previsione in tutti i bandi, gli avvisi, le lettere di invito o nei contratti adottati per importi superiori a 40,000</w:t>
            </w:r>
            <w:r w:rsidR="00856C36">
              <w:rPr>
                <w:color w:val="000000"/>
              </w:rPr>
              <w:t xml:space="preserve"> (75.000 fino al 31.12.2021) </w:t>
            </w:r>
            <w:r w:rsidRPr="00405072">
              <w:rPr>
                <w:color w:val="000000"/>
              </w:rPr>
              <w:t>di una clausola risolutiva del contratto a favore della stazione appaltante in caso di gravi inosservanze delle clausole contenute nei protocolli di le</w:t>
            </w:r>
            <w:r w:rsidR="00931501" w:rsidRPr="00405072">
              <w:rPr>
                <w:color w:val="000000"/>
              </w:rPr>
              <w:t>galità o nei patti di integrità;</w:t>
            </w:r>
          </w:p>
          <w:p w14:paraId="18FEE448" w14:textId="77777777" w:rsidR="00931501" w:rsidRDefault="00931501" w:rsidP="00931501">
            <w:pPr>
              <w:pStyle w:val="Paragrafoelenco"/>
              <w:widowControl w:val="0"/>
              <w:numPr>
                <w:ilvl w:val="0"/>
                <w:numId w:val="7"/>
              </w:numPr>
              <w:suppressAutoHyphens/>
              <w:autoSpaceDN w:val="0"/>
              <w:spacing w:line="100" w:lineRule="atLeast"/>
              <w:ind w:left="419" w:hanging="284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Predisposizione apposita </w:t>
            </w:r>
            <w:r w:rsidRPr="00931501">
              <w:rPr>
                <w:color w:val="000000"/>
              </w:rPr>
              <w:t>Check list relativa</w:t>
            </w:r>
            <w:r>
              <w:rPr>
                <w:color w:val="000000"/>
              </w:rPr>
              <w:t xml:space="preserve"> ai controlli da effettuare nei confronti dell’aggiudicatario</w:t>
            </w:r>
            <w:r w:rsidR="00CF4D6F">
              <w:rPr>
                <w:color w:val="000000"/>
              </w:rPr>
              <w:t>;</w:t>
            </w:r>
          </w:p>
          <w:p w14:paraId="0588626B" w14:textId="77777777" w:rsidR="00CF4D6F" w:rsidRDefault="00CF4D6F" w:rsidP="00931501">
            <w:pPr>
              <w:pStyle w:val="Paragrafoelenco"/>
              <w:widowControl w:val="0"/>
              <w:numPr>
                <w:ilvl w:val="0"/>
                <w:numId w:val="7"/>
              </w:numPr>
              <w:suppressAutoHyphens/>
              <w:autoSpaceDN w:val="0"/>
              <w:spacing w:line="100" w:lineRule="atLeast"/>
              <w:ind w:left="419" w:hanging="284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Inserimento Clausola </w:t>
            </w:r>
            <w:proofErr w:type="spellStart"/>
            <w:r>
              <w:rPr>
                <w:color w:val="000000"/>
              </w:rPr>
              <w:t>pantouflage</w:t>
            </w:r>
            <w:proofErr w:type="spellEnd"/>
            <w:r>
              <w:rPr>
                <w:color w:val="000000"/>
              </w:rPr>
              <w:t xml:space="preserve"> negli atti di gara/contratti</w:t>
            </w:r>
          </w:p>
          <w:p w14:paraId="5C34688E" w14:textId="77777777" w:rsidR="00CF4D6F" w:rsidRPr="004D5B5B" w:rsidRDefault="00CF4D6F" w:rsidP="00CF4D6F">
            <w:pPr>
              <w:pStyle w:val="Paragrafoelenco"/>
              <w:widowControl w:val="0"/>
              <w:suppressAutoHyphens/>
              <w:autoSpaceDN w:val="0"/>
              <w:spacing w:line="100" w:lineRule="atLeast"/>
              <w:ind w:left="419"/>
              <w:textAlignment w:val="baseline"/>
              <w:rPr>
                <w:color w:val="000000"/>
              </w:rPr>
            </w:pPr>
          </w:p>
        </w:tc>
      </w:tr>
      <w:tr w:rsidR="00D86738" w:rsidRPr="00237960" w14:paraId="4D78B09E" w14:textId="77777777" w:rsidTr="00856C36"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E9912F" w14:textId="77777777" w:rsidR="00BF73D8" w:rsidRPr="00237960" w:rsidRDefault="00BF73D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lastRenderedPageBreak/>
              <w:t>AFFIDAMENTI DIRETTI DI LAVORI, SERVIZI E FORNITURE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3949B" w14:textId="77777777" w:rsidR="006D34EF" w:rsidRPr="006D34EF" w:rsidRDefault="006D34EF" w:rsidP="006D34EF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1. Trasparenza;</w:t>
            </w:r>
          </w:p>
          <w:p w14:paraId="10190B07" w14:textId="77777777" w:rsidR="006D34EF" w:rsidRPr="006D34EF" w:rsidRDefault="006D34EF" w:rsidP="006D34EF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2BC8C3D1" w14:textId="77777777" w:rsidR="006D34EF" w:rsidRPr="006D34EF" w:rsidRDefault="006D34EF" w:rsidP="006D34EF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500CEC36" w14:textId="77777777" w:rsidR="006D34EF" w:rsidRPr="006D34EF" w:rsidRDefault="006D34EF" w:rsidP="006D34EF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EB1CE" w14:textId="77777777" w:rsidR="006D34EF" w:rsidRDefault="006D34EF" w:rsidP="006D34EF">
            <w:pPr>
              <w:widowControl w:val="0"/>
              <w:suppressAutoHyphens/>
              <w:autoSpaceDN w:val="0"/>
              <w:spacing w:line="100" w:lineRule="atLeast"/>
              <w:ind w:left="135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="00405072">
              <w:rPr>
                <w:color w:val="000000"/>
              </w:rPr>
              <w:t>Utilizzo Convenzioni Consip, r</w:t>
            </w:r>
            <w:r w:rsidRPr="006D34EF">
              <w:rPr>
                <w:color w:val="000000"/>
              </w:rPr>
              <w:t>icorso al mercato elettronico o alle piat</w:t>
            </w:r>
            <w:r>
              <w:rPr>
                <w:color w:val="000000"/>
              </w:rPr>
              <w:t>taforme telematiche autorizzate;</w:t>
            </w:r>
          </w:p>
          <w:p w14:paraId="0687EBAE" w14:textId="77777777" w:rsidR="004D5B5B" w:rsidRDefault="006D34EF" w:rsidP="006D34EF">
            <w:pPr>
              <w:widowControl w:val="0"/>
              <w:suppressAutoHyphens/>
              <w:autoSpaceDN w:val="0"/>
              <w:spacing w:line="100" w:lineRule="atLeast"/>
              <w:ind w:left="135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 w:rsidR="004D5B5B">
              <w:rPr>
                <w:color w:val="000000"/>
              </w:rPr>
              <w:t xml:space="preserve">Applicazione principio </w:t>
            </w:r>
            <w:r>
              <w:rPr>
                <w:color w:val="000000"/>
              </w:rPr>
              <w:t>rotazione</w:t>
            </w:r>
            <w:r w:rsidR="004D5B5B">
              <w:rPr>
                <w:color w:val="000000"/>
              </w:rPr>
              <w:t>;</w:t>
            </w:r>
          </w:p>
          <w:p w14:paraId="27691C66" w14:textId="77777777" w:rsidR="00D86738" w:rsidRDefault="00D86738" w:rsidP="00D86738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rPr>
                <w:color w:val="000000"/>
              </w:rPr>
              <w:t xml:space="preserve">  3. </w:t>
            </w:r>
            <w:r>
              <w:t>Regolamento sul sistema dei controlli interni e conseguente controllo a campione interno</w:t>
            </w:r>
          </w:p>
          <w:p w14:paraId="067332A6" w14:textId="77777777" w:rsidR="00D86738" w:rsidRDefault="00D86738" w:rsidP="00D86738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>sulle determinazioni dirigenziali adottate, nell’ambito del controllo successivo.</w:t>
            </w:r>
          </w:p>
          <w:p w14:paraId="0C6AC99F" w14:textId="77777777" w:rsidR="00D86738" w:rsidRDefault="00D86738" w:rsidP="006D34EF">
            <w:pPr>
              <w:widowControl w:val="0"/>
              <w:suppressAutoHyphens/>
              <w:autoSpaceDN w:val="0"/>
              <w:spacing w:line="100" w:lineRule="atLeast"/>
              <w:ind w:left="135"/>
              <w:textAlignment w:val="baseline"/>
              <w:rPr>
                <w:color w:val="000000"/>
              </w:rPr>
            </w:pPr>
          </w:p>
          <w:p w14:paraId="77C59EE4" w14:textId="77777777" w:rsidR="00BF73D8" w:rsidRDefault="00BF73D8" w:rsidP="00052889">
            <w:pPr>
              <w:widowControl w:val="0"/>
              <w:suppressAutoHyphens/>
              <w:autoSpaceDN w:val="0"/>
              <w:spacing w:line="100" w:lineRule="atLeast"/>
              <w:ind w:left="135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D91A1" w14:textId="14DF0615" w:rsidR="00BF73D8" w:rsidRDefault="000934C2" w:rsidP="000934C2">
            <w:pPr>
              <w:widowControl w:val="0"/>
              <w:suppressAutoHyphens/>
              <w:autoSpaceDN w:val="0"/>
              <w:spacing w:line="100" w:lineRule="atLeast"/>
              <w:ind w:left="133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rPr>
                <w:lang w:val="de-DE"/>
              </w:rPr>
              <w:t xml:space="preserve">1. </w:t>
            </w:r>
            <w:r>
              <w:t>Ampliamento del ricorso al confronto concorrenziale</w:t>
            </w:r>
            <w:r w:rsidR="00E82DF0">
              <w:t xml:space="preserve"> anche per acquisti inferiori € 40.000,00</w:t>
            </w:r>
            <w:r>
              <w:t xml:space="preserve"> </w:t>
            </w:r>
            <w:r w:rsidR="00856C36">
              <w:rPr>
                <w:color w:val="000000"/>
              </w:rPr>
              <w:t xml:space="preserve">(75.000 fino al 31.12.2021) </w:t>
            </w:r>
            <w:r>
              <w:t>tramite apposita indagine di mercato</w:t>
            </w:r>
            <w:r w:rsidR="00813D72">
              <w:t>, con richiesta di almeno n. 2 preventivi</w:t>
            </w:r>
          </w:p>
        </w:tc>
      </w:tr>
      <w:tr w:rsidR="00D86738" w:rsidRPr="00237960" w14:paraId="645DDC1B" w14:textId="77777777" w:rsidTr="00856C36"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1C833A" w14:textId="77777777" w:rsidR="00BF73D8" w:rsidRPr="00237960" w:rsidRDefault="00BF73D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AFFIDAMENTI IN HOUSE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31C24" w14:textId="77777777" w:rsidR="00052889" w:rsidRPr="006D34EF" w:rsidRDefault="00052889" w:rsidP="00052889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6D34EF">
              <w:rPr>
                <w:color w:val="000000"/>
              </w:rPr>
              <w:t>Trasparenza;</w:t>
            </w:r>
          </w:p>
          <w:p w14:paraId="7DBB6345" w14:textId="77777777" w:rsidR="00052889" w:rsidRPr="006D34EF" w:rsidRDefault="00052889" w:rsidP="00052889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18DC583D" w14:textId="77777777" w:rsidR="00052889" w:rsidRPr="006D34EF" w:rsidRDefault="00052889" w:rsidP="00052889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5831CD89" w14:textId="77777777" w:rsidR="00BF73D8" w:rsidRPr="00237960" w:rsidRDefault="00052889" w:rsidP="00052889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6F583" w14:textId="77777777" w:rsidR="00BF73D8" w:rsidRDefault="00931501" w:rsidP="00813D72">
            <w:pPr>
              <w:spacing w:after="200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>1</w:t>
            </w:r>
            <w:r w:rsidR="00E82DF0">
              <w:t>. P</w:t>
            </w:r>
            <w:r w:rsidRPr="00813D72">
              <w:t xml:space="preserve">redisposizione apposita relazione che dia conto della </w:t>
            </w:r>
            <w:proofErr w:type="spellStart"/>
            <w:r w:rsidRPr="00813D72">
              <w:t>modalita’</w:t>
            </w:r>
            <w:proofErr w:type="spellEnd"/>
            <w:r w:rsidRPr="00813D72">
              <w:t xml:space="preserve"> di affidamento prescelta e del </w:t>
            </w:r>
            <w:r w:rsidR="00052889" w:rsidRPr="00813D72">
              <w:t>rispetto</w:t>
            </w:r>
            <w:r w:rsidRPr="00813D72">
              <w:t xml:space="preserve"> delle condizioni richieste da</w:t>
            </w:r>
            <w:r w:rsidR="00052889" w:rsidRPr="00813D72">
              <w:t>ll’</w:t>
            </w:r>
            <w:r w:rsidRPr="00813D72">
              <w:t xml:space="preserve"> ordinamento interno e comunitario</w:t>
            </w:r>
            <w:r w:rsidR="00405072" w:rsidRPr="00813D72">
              <w:t xml:space="preserve"> per l’affidamento in house</w:t>
            </w: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555EA" w14:textId="77777777" w:rsidR="00BF73D8" w:rsidRDefault="00BF73D8" w:rsidP="009A6760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</w:tr>
      <w:tr w:rsidR="004942F1" w:rsidRPr="00237960" w14:paraId="308F9187" w14:textId="77777777" w:rsidTr="00856C36">
        <w:tc>
          <w:tcPr>
            <w:tcW w:w="5000" w:type="pct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D1D970" w14:textId="77777777" w:rsidR="004942F1" w:rsidRPr="00141B95" w:rsidRDefault="002551E3" w:rsidP="001509B3">
            <w:pPr>
              <w:jc w:val="both"/>
              <w:rPr>
                <w:b/>
              </w:rPr>
            </w:pPr>
            <w:r>
              <w:rPr>
                <w:b/>
                <w:sz w:val="28"/>
              </w:rPr>
              <w:t xml:space="preserve">3. </w:t>
            </w:r>
            <w:r w:rsidR="004942F1" w:rsidRPr="004942F1">
              <w:rPr>
                <w:b/>
                <w:sz w:val="28"/>
              </w:rPr>
              <w:t>PROVVEDIMENTI AMPLIATIVI PRIVI DI EFFETTO ECONOMICO DIRETTO</w:t>
            </w:r>
            <w:r w:rsidR="001A2066">
              <w:rPr>
                <w:b/>
                <w:sz w:val="28"/>
              </w:rPr>
              <w:t xml:space="preserve"> PER I DESTINATARI</w:t>
            </w:r>
          </w:p>
        </w:tc>
      </w:tr>
      <w:tr w:rsidR="00D86738" w:rsidRPr="00237960" w14:paraId="5969B44A" w14:textId="77777777" w:rsidTr="00856C36"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EBAFE" w14:textId="77777777" w:rsidR="00BF73D8" w:rsidRPr="00237960" w:rsidRDefault="00BF73D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RILASCIO PERMESSI DI COSTRUIRE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858AC" w14:textId="77777777" w:rsidR="00931501" w:rsidRPr="006D34EF" w:rsidRDefault="00931501" w:rsidP="00931501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1. Trasparenza;</w:t>
            </w:r>
          </w:p>
          <w:p w14:paraId="0B9E9362" w14:textId="77777777" w:rsidR="00931501" w:rsidRPr="006D34EF" w:rsidRDefault="00931501" w:rsidP="00931501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5D88C25C" w14:textId="77777777" w:rsidR="00931501" w:rsidRPr="006D34EF" w:rsidRDefault="00931501" w:rsidP="00931501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lastRenderedPageBreak/>
              <w:t>3. Obbligo di astensione in caso di conflitto di interesse;</w:t>
            </w:r>
          </w:p>
          <w:p w14:paraId="62952042" w14:textId="77777777" w:rsidR="00BF73D8" w:rsidRPr="00237960" w:rsidRDefault="00931501" w:rsidP="00931501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 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0891B" w14:textId="4E2AED23" w:rsidR="00D5266D" w:rsidRDefault="00931501" w:rsidP="00D5266D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rPr>
                <w:color w:val="000000"/>
              </w:rPr>
              <w:lastRenderedPageBreak/>
              <w:t xml:space="preserve">1. </w:t>
            </w:r>
            <w:r w:rsidR="00D5266D">
              <w:t xml:space="preserve">Regolamento sul sistema dei controlli interni e conseguente </w:t>
            </w:r>
            <w:r w:rsidR="00D5266D">
              <w:lastRenderedPageBreak/>
              <w:t>controllo a campione interno</w:t>
            </w:r>
            <w:r w:rsidR="00856C36">
              <w:t xml:space="preserve"> </w:t>
            </w:r>
            <w:r w:rsidR="00D5266D">
              <w:t>sulle determinazioni dirigenziali adottate, nell’ambito del controllo successivo.</w:t>
            </w:r>
          </w:p>
          <w:p w14:paraId="0818AE06" w14:textId="77777777" w:rsidR="00BF73D8" w:rsidRPr="00931501" w:rsidRDefault="00E82DF0" w:rsidP="00931501">
            <w:pPr>
              <w:widowControl w:val="0"/>
              <w:suppressAutoHyphens/>
              <w:autoSpaceDN w:val="0"/>
              <w:spacing w:line="100" w:lineRule="atLeast"/>
              <w:ind w:left="135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05ADF">
              <w:rPr>
                <w:color w:val="000000"/>
              </w:rPr>
              <w:t xml:space="preserve">. </w:t>
            </w:r>
            <w:r w:rsidR="00C05ADF" w:rsidRPr="00C05ADF">
              <w:rPr>
                <w:color w:val="000000"/>
              </w:rPr>
              <w:t>Regolamento Edilizio</w:t>
            </w: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D8CE28" w14:textId="77777777" w:rsidR="00BF73D8" w:rsidRDefault="00C62401" w:rsidP="00931501">
            <w:pPr>
              <w:widowControl w:val="0"/>
              <w:suppressAutoHyphens/>
              <w:autoSpaceDN w:val="0"/>
              <w:spacing w:line="100" w:lineRule="atLeast"/>
              <w:ind w:left="135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lastRenderedPageBreak/>
              <w:t xml:space="preserve">1. </w:t>
            </w:r>
            <w:r w:rsidR="0028043B">
              <w:t xml:space="preserve">Controllo dello stato dei luoghi nella fase istruttoria. </w:t>
            </w:r>
            <w:r w:rsidR="0028043B">
              <w:lastRenderedPageBreak/>
              <w:t>Informazione al responsabile anticorruzione delle richieste e dei controlli effettuati e loro risultanze (entro il 30/11)</w:t>
            </w:r>
          </w:p>
        </w:tc>
      </w:tr>
      <w:tr w:rsidR="00D86738" w:rsidRPr="00237960" w14:paraId="3B60CC90" w14:textId="77777777" w:rsidTr="00856C36">
        <w:trPr>
          <w:trHeight w:val="339"/>
        </w:trPr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659F7" w14:textId="77777777" w:rsidR="00BF73D8" w:rsidRPr="00237960" w:rsidRDefault="00BF73D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lastRenderedPageBreak/>
              <w:t>RILASCIO PERMESSI A COSTRUIRE AREE SOGGETTE A VINCOLO PAESAGGISTICO (PERMESSO ORDINARIO)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645D4" w14:textId="77777777" w:rsidR="00BF73D8" w:rsidRPr="00931501" w:rsidRDefault="00C05ADF" w:rsidP="009A6760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Vedi punto precedente</w:t>
            </w: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519B79" w14:textId="77777777" w:rsidR="00BF73D8" w:rsidRPr="00931501" w:rsidRDefault="00C05ADF" w:rsidP="009A6760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Vedi punto precedente</w:t>
            </w: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65969" w14:textId="77777777" w:rsidR="00BF73D8" w:rsidRPr="00931501" w:rsidRDefault="00C05ADF" w:rsidP="009A6760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Vedi punto precedente</w:t>
            </w:r>
          </w:p>
        </w:tc>
      </w:tr>
      <w:tr w:rsidR="00D86738" w:rsidRPr="00237960" w14:paraId="63C0745C" w14:textId="77777777" w:rsidTr="00856C36"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48BBB" w14:textId="77777777" w:rsidR="00931501" w:rsidRPr="00237960" w:rsidRDefault="00931501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RILASCIO PERMESSI A COSTRUIRE AREE SOGGETTE A VINCOLO PAESAGGISTICO (PERMESSO SEMPLIFICATO)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1291F" w14:textId="77777777" w:rsidR="00931501" w:rsidRPr="00931501" w:rsidRDefault="00C05ADF" w:rsidP="0032428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Vedi punto precedente</w:t>
            </w:r>
            <w:r w:rsidR="00931501" w:rsidRPr="00931501">
              <w:rPr>
                <w:color w:val="000000"/>
              </w:rPr>
              <w:t xml:space="preserve"> </w:t>
            </w: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38032" w14:textId="77777777" w:rsidR="00931501" w:rsidRPr="00931501" w:rsidRDefault="00C05ADF" w:rsidP="0032428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</w:rPr>
            </w:pPr>
            <w:r w:rsidRPr="00C05ADF">
              <w:rPr>
                <w:color w:val="000000"/>
              </w:rPr>
              <w:t>Vedi punto precedente</w:t>
            </w: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69FA9F" w14:textId="77777777" w:rsidR="00931501" w:rsidRPr="00931501" w:rsidRDefault="00C05ADF" w:rsidP="0032428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Vedi punto precedente</w:t>
            </w:r>
          </w:p>
        </w:tc>
      </w:tr>
      <w:tr w:rsidR="00D86738" w:rsidRPr="00237960" w14:paraId="6462B806" w14:textId="77777777" w:rsidTr="00856C36">
        <w:trPr>
          <w:trHeight w:val="252"/>
        </w:trPr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CDC04" w14:textId="77777777" w:rsidR="00BF73D8" w:rsidRPr="00237960" w:rsidRDefault="00BF73D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AUTORIZZAZIONI ALL'OCCUPAZIONI DI SUOLO PUBBLICO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16330" w14:textId="77777777" w:rsidR="00931501" w:rsidRPr="006D34EF" w:rsidRDefault="00931501" w:rsidP="00931501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1. Trasparenza;</w:t>
            </w:r>
          </w:p>
          <w:p w14:paraId="21D70B32" w14:textId="77777777" w:rsidR="00931501" w:rsidRPr="006D34EF" w:rsidRDefault="00931501" w:rsidP="00931501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51D54013" w14:textId="77777777" w:rsidR="00052889" w:rsidRDefault="00931501" w:rsidP="00052889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7D07FA9B" w14:textId="77777777" w:rsidR="00BF73D8" w:rsidRPr="00052889" w:rsidRDefault="00931501" w:rsidP="00052889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26071E" w14:textId="77777777" w:rsidR="00BF73D8" w:rsidRDefault="00931501" w:rsidP="00D5266D">
            <w:pPr>
              <w:widowControl w:val="0"/>
              <w:tabs>
                <w:tab w:val="left" w:pos="161"/>
              </w:tabs>
              <w:suppressAutoHyphens/>
              <w:autoSpaceDN w:val="0"/>
              <w:spacing w:line="100" w:lineRule="atLeast"/>
              <w:ind w:left="161"/>
              <w:textAlignment w:val="baseline"/>
            </w:pPr>
            <w:r>
              <w:rPr>
                <w:color w:val="000000"/>
              </w:rPr>
              <w:t xml:space="preserve">1. </w:t>
            </w:r>
            <w:r w:rsidR="00052889">
              <w:t>Regolamento interno per l'occupazione di suolo pubblico e per l’applicazione del relativo canone</w:t>
            </w:r>
            <w:r w:rsidR="00D86738">
              <w:t>;</w:t>
            </w:r>
          </w:p>
          <w:p w14:paraId="6BEBD8A5" w14:textId="77777777" w:rsidR="00D5266D" w:rsidRDefault="00D86738" w:rsidP="00D5266D">
            <w:pPr>
              <w:widowControl w:val="0"/>
              <w:tabs>
                <w:tab w:val="left" w:pos="161"/>
              </w:tabs>
              <w:suppressAutoHyphens/>
              <w:autoSpaceDN w:val="0"/>
              <w:spacing w:line="100" w:lineRule="atLeast"/>
              <w:ind w:left="161"/>
              <w:textAlignment w:val="baseline"/>
            </w:pPr>
            <w:r>
              <w:rPr>
                <w:color w:val="000000"/>
              </w:rPr>
              <w:t xml:space="preserve">2. </w:t>
            </w:r>
            <w:r w:rsidR="00D5266D">
              <w:t>Regolamento sul sistema dei controlli interni e conseguente controllo a campione interno, sulle determinazioni dirigenziali adottate, nell’ambito del controllo successivo.</w:t>
            </w:r>
          </w:p>
          <w:p w14:paraId="51E32E79" w14:textId="77777777" w:rsidR="00D86738" w:rsidRPr="00931501" w:rsidRDefault="00D86738" w:rsidP="00E82DF0">
            <w:pPr>
              <w:widowControl w:val="0"/>
              <w:tabs>
                <w:tab w:val="left" w:pos="133"/>
              </w:tabs>
              <w:suppressAutoHyphens/>
              <w:autoSpaceDN w:val="0"/>
              <w:spacing w:line="100" w:lineRule="atLeast"/>
              <w:ind w:left="133"/>
              <w:textAlignment w:val="baseline"/>
              <w:rPr>
                <w:color w:val="000000"/>
              </w:rPr>
            </w:pP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7AAD9A" w14:textId="77777777" w:rsidR="00BF73D8" w:rsidRDefault="00BF73D8" w:rsidP="009A6760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</w:tr>
      <w:tr w:rsidR="00C05ADF" w:rsidRPr="00237960" w14:paraId="52C0E039" w14:textId="77777777" w:rsidTr="00856C36">
        <w:trPr>
          <w:trHeight w:val="173"/>
        </w:trPr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A982B" w14:textId="77777777" w:rsidR="00C05ADF" w:rsidRPr="00237960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PERMESSO DI COSTRUIRE CONVENZIONATO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EC893A" w14:textId="77777777" w:rsidR="00C05ADF" w:rsidRPr="006D34EF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1. Trasparenza;</w:t>
            </w:r>
          </w:p>
          <w:p w14:paraId="31596D95" w14:textId="77777777" w:rsidR="00C05ADF" w:rsidRPr="006D34EF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4ECDBC2D" w14:textId="77777777" w:rsidR="00C05ADF" w:rsidRPr="006D34EF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45B8FC63" w14:textId="77777777" w:rsidR="00C05ADF" w:rsidRPr="00237960" w:rsidRDefault="00C05ADF" w:rsidP="00C05ADF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 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74D56" w14:textId="77777777" w:rsidR="00C05ADF" w:rsidRDefault="00C05ADF" w:rsidP="00C05ADF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rPr>
                <w:color w:val="000000"/>
              </w:rPr>
              <w:t xml:space="preserve">1. </w:t>
            </w:r>
            <w:r>
              <w:t>Regolamento sul sistema dei controlli interni e conseguente controllo a campione interno</w:t>
            </w:r>
          </w:p>
          <w:p w14:paraId="671EC13E" w14:textId="77777777" w:rsidR="00C05ADF" w:rsidRDefault="00C05ADF" w:rsidP="00C05ADF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>sulle determinazioni dirigenziali adottate, nell’ambito del controllo successivo.</w:t>
            </w:r>
          </w:p>
          <w:p w14:paraId="21E86209" w14:textId="77777777" w:rsidR="00C05ADF" w:rsidRPr="00931501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135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C05ADF">
              <w:rPr>
                <w:color w:val="000000"/>
              </w:rPr>
              <w:t>Regolamento Edilizio</w:t>
            </w: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5A612" w14:textId="77777777" w:rsidR="00C05ADF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135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t>1. Controllo dello stato dei luoghi nella fase istruttoria. Informazione al responsabile anticorruzione delle richieste e dei controlli effettuati e loro risultanze (entro il 30/11)</w:t>
            </w:r>
          </w:p>
        </w:tc>
      </w:tr>
      <w:tr w:rsidR="00C05ADF" w:rsidRPr="00237960" w14:paraId="61664477" w14:textId="77777777" w:rsidTr="00856C36">
        <w:trPr>
          <w:trHeight w:val="149"/>
        </w:trPr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6C2E6" w14:textId="77777777" w:rsidR="00C05ADF" w:rsidRPr="00237960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PUBBLICHE AFFISSIONI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FC361" w14:textId="77777777" w:rsidR="00C05ADF" w:rsidRPr="006D34EF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1. Trasparenza;</w:t>
            </w:r>
          </w:p>
          <w:p w14:paraId="18072134" w14:textId="77777777" w:rsidR="00C05ADF" w:rsidRPr="006D34EF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lastRenderedPageBreak/>
              <w:t>2. Codice comportamento</w:t>
            </w:r>
          </w:p>
          <w:p w14:paraId="64918DDF" w14:textId="77777777" w:rsidR="00C05ADF" w:rsidRPr="006D34EF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3EFC96E1" w14:textId="77777777" w:rsidR="00C05ADF" w:rsidRPr="00237960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388" w:hanging="388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 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4FAAB" w14:textId="77777777" w:rsidR="00C05ADF" w:rsidRDefault="00C05ADF" w:rsidP="00C05ADF">
            <w:pPr>
              <w:widowControl w:val="0"/>
              <w:tabs>
                <w:tab w:val="left" w:pos="551"/>
              </w:tabs>
              <w:suppressAutoHyphens/>
              <w:autoSpaceDN w:val="0"/>
              <w:spacing w:line="100" w:lineRule="atLeast"/>
              <w:textAlignment w:val="baseline"/>
            </w:pPr>
            <w:r>
              <w:lastRenderedPageBreak/>
              <w:t xml:space="preserve"> 1. Regolamento interno per </w:t>
            </w:r>
            <w:r>
              <w:lastRenderedPageBreak/>
              <w:t>l’applicazione dell’imposta sulla pubblicità e pubbliche affissioni;</w:t>
            </w:r>
          </w:p>
          <w:p w14:paraId="3A817685" w14:textId="77777777" w:rsidR="00C05ADF" w:rsidRDefault="00C05ADF" w:rsidP="00C05ADF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rPr>
                <w:color w:val="000000"/>
              </w:rPr>
              <w:t xml:space="preserve">2. </w:t>
            </w:r>
            <w:r>
              <w:t>Regolamento sul sistema dei controlli interni e conseguente</w:t>
            </w:r>
            <w:r w:rsidR="00E82DF0">
              <w:t xml:space="preserve">; </w:t>
            </w:r>
            <w:r>
              <w:t>controllo a campione interno sulle determinazioni dirigenziali adottate, nell’ambito del controllo successivo.</w:t>
            </w:r>
          </w:p>
          <w:p w14:paraId="13ACA4A9" w14:textId="77777777" w:rsidR="00E82DF0" w:rsidRPr="00A21758" w:rsidRDefault="00E82DF0" w:rsidP="00C05ADF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 xml:space="preserve">3. </w:t>
            </w:r>
            <w:r w:rsidRPr="00E82DF0">
              <w:t>Regolamento comunale per l'installazione e l'utilizzo delle bacheche sul suolo pubblico</w:t>
            </w: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5A0CA" w14:textId="77777777" w:rsidR="00C05ADF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C05ADF" w:rsidRPr="00237960" w14:paraId="5E78AAA5" w14:textId="77777777" w:rsidTr="00856C36">
        <w:trPr>
          <w:trHeight w:val="294"/>
        </w:trPr>
        <w:tc>
          <w:tcPr>
            <w:tcW w:w="1141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D7654" w14:textId="77777777" w:rsidR="00C05ADF" w:rsidRPr="00237960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RILASCIOAUTORIZZAZIONI ATTIVITÀ PRODUTTIVE - SUAP </w:t>
            </w:r>
          </w:p>
        </w:tc>
        <w:tc>
          <w:tcPr>
            <w:tcW w:w="157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139FA" w14:textId="77777777" w:rsidR="00C05ADF" w:rsidRPr="006D34EF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1. Trasparenza;</w:t>
            </w:r>
          </w:p>
          <w:p w14:paraId="4D69EDE8" w14:textId="77777777" w:rsidR="00C05ADF" w:rsidRPr="006D34EF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73D8BF0F" w14:textId="77777777" w:rsidR="00C05ADF" w:rsidRPr="006D34EF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5D26A439" w14:textId="77777777" w:rsidR="00C05ADF" w:rsidRPr="00237960" w:rsidRDefault="00C05ADF" w:rsidP="00C05ADF">
            <w:pPr>
              <w:widowControl w:val="0"/>
              <w:tabs>
                <w:tab w:val="left" w:pos="173"/>
              </w:tabs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 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28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70FA0" w14:textId="77777777" w:rsidR="00C05ADF" w:rsidRDefault="00C05ADF" w:rsidP="00C05ADF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rPr>
                <w:color w:val="000000"/>
              </w:rPr>
              <w:t xml:space="preserve">1. </w:t>
            </w:r>
            <w:r>
              <w:t>Regolamento sul sistema dei controlli interni e conseguente controllo a campione interno sulle determinazioni dirigenziali adottate, nell’ambito del controllo successivo.</w:t>
            </w:r>
          </w:p>
          <w:p w14:paraId="289F3CB3" w14:textId="77777777" w:rsidR="00C05ADF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19"/>
              <w:textAlignment w:val="baseline"/>
              <w:rPr>
                <w:color w:val="000000"/>
              </w:rPr>
            </w:pPr>
          </w:p>
          <w:p w14:paraId="7FE8751E" w14:textId="77777777" w:rsidR="00C05ADF" w:rsidRDefault="00C05ADF" w:rsidP="00C05ADF">
            <w:pPr>
              <w:widowControl w:val="0"/>
              <w:suppressAutoHyphens/>
              <w:autoSpaceDN w:val="0"/>
              <w:spacing w:line="100" w:lineRule="atLeast"/>
              <w:ind w:left="161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00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1F4CA" w14:textId="77777777" w:rsidR="00C05ADF" w:rsidRDefault="00C05ADF" w:rsidP="00C05ADF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t>1. Controllo dello stato dei luoghi nella fase istruttoria. Informazione al responsabile anticorruzione delle richieste e dei controlli effettuati e loro risultanze (entro il 30/11)</w:t>
            </w:r>
          </w:p>
        </w:tc>
      </w:tr>
    </w:tbl>
    <w:tbl>
      <w:tblPr>
        <w:tblpPr w:leftFromText="141" w:rightFromText="141" w:vertAnchor="text" w:tblpX="-38" w:tblpY="1"/>
        <w:tblOverlap w:val="never"/>
        <w:tblW w:w="4954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50"/>
        <w:gridCol w:w="4499"/>
        <w:gridCol w:w="3973"/>
        <w:gridCol w:w="2527"/>
      </w:tblGrid>
      <w:tr w:rsidR="004942F1" w:rsidRPr="00237960" w14:paraId="25163D7E" w14:textId="77777777" w:rsidTr="00856C36">
        <w:tc>
          <w:tcPr>
            <w:tcW w:w="5000" w:type="pct"/>
            <w:gridSpan w:val="4"/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75DCC" w14:textId="77777777" w:rsidR="004942F1" w:rsidRPr="004942F1" w:rsidRDefault="002551E3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kern w:val="3"/>
                <w:sz w:val="28"/>
                <w:lang w:val="de-DE" w:eastAsia="ja-JP" w:bidi="fa-IR"/>
              </w:rPr>
            </w:pPr>
            <w:r>
              <w:rPr>
                <w:b/>
              </w:rPr>
              <w:t xml:space="preserve">4. </w:t>
            </w:r>
            <w:r w:rsidR="004942F1" w:rsidRPr="00141B95">
              <w:rPr>
                <w:b/>
              </w:rPr>
              <w:t xml:space="preserve">PROVVEDIMENTI </w:t>
            </w:r>
            <w:r w:rsidR="001A2066">
              <w:rPr>
                <w:b/>
              </w:rPr>
              <w:t>AMPLIATIVI CON EFFETTI ECONOMICI</w:t>
            </w:r>
            <w:r w:rsidR="004942F1" w:rsidRPr="00141B95">
              <w:rPr>
                <w:b/>
              </w:rPr>
              <w:t xml:space="preserve"> DIRETT</w:t>
            </w:r>
            <w:r w:rsidR="001A2066">
              <w:rPr>
                <w:b/>
              </w:rPr>
              <w:t>I PER I DESTINATARI</w:t>
            </w:r>
          </w:p>
        </w:tc>
      </w:tr>
      <w:tr w:rsidR="00856C36" w:rsidRPr="00A21758" w14:paraId="2B14F2C7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1D134" w14:textId="77777777" w:rsidR="00052889" w:rsidRPr="009A67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Calibri" w:cs="Calibri"/>
                <w:kern w:val="3"/>
                <w:sz w:val="16"/>
                <w:szCs w:val="22"/>
                <w:lang w:val="de-DE" w:eastAsia="ja-JP" w:bidi="fa-IR"/>
              </w:rPr>
              <w:t xml:space="preserve">CONCESSIONE ED EROGAZIONE </w:t>
            </w:r>
            <w:r w:rsidRPr="00237960">
              <w:rPr>
                <w:rFonts w:eastAsia="Arial" w:cs="Arial"/>
                <w:kern w:val="3"/>
                <w:sz w:val="16"/>
                <w:szCs w:val="22"/>
                <w:lang w:val="de-DE" w:eastAsia="ja-JP" w:bidi="fa-IR"/>
              </w:rPr>
              <w:t>DI SOVVENZIONI, CONTRIBUTI, NONCHÉ ATTRIBUZIONE DI VANTAGGI ECONOMICI DI QUALUNQUE GENERE A PERSONE ED ENTI PUBBLICI E PRIVATI (ESCLUSI QUELLI DISCIPLINATI DAL REGOLAMENTO PER GLI INTERVENTI ECONOMICI DI ASSISTENZA SOCIALE E PER MOTIVI DI STUDIO)</w:t>
            </w:r>
          </w:p>
        </w:tc>
        <w:tc>
          <w:tcPr>
            <w:tcW w:w="1590" w:type="pct"/>
          </w:tcPr>
          <w:p w14:paraId="3503AE34" w14:textId="77777777" w:rsidR="00052889" w:rsidRPr="006D34EF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="00052889" w:rsidRPr="006D34EF">
              <w:rPr>
                <w:color w:val="000000"/>
              </w:rPr>
              <w:t>Trasparenza;</w:t>
            </w:r>
          </w:p>
          <w:p w14:paraId="693ED376" w14:textId="77777777" w:rsidR="00052889" w:rsidRPr="006D34EF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2A433627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6F81394D" w14:textId="77777777" w:rsidR="00052889" w:rsidRPr="00237960" w:rsidRDefault="00052889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4B803595" w14:textId="77777777" w:rsidR="00052889" w:rsidRDefault="00052889" w:rsidP="00813D72">
            <w:pPr>
              <w:widowControl w:val="0"/>
              <w:suppressAutoHyphens/>
              <w:autoSpaceDN w:val="0"/>
              <w:spacing w:line="100" w:lineRule="atLeast"/>
              <w:ind w:left="125" w:hanging="125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 w:rsidRPr="00052889">
              <w:t>1. Regolamento interno</w:t>
            </w:r>
            <w:r w:rsidR="00CF4D6F">
              <w:t xml:space="preserve"> concessioni, sovvenzioni e contributi economici</w:t>
            </w:r>
            <w:r w:rsidR="00D86738">
              <w:rPr>
                <w:rFonts w:eastAsia="Calibri" w:cs="Calibri"/>
                <w:kern w:val="3"/>
                <w:sz w:val="16"/>
                <w:lang w:val="de-DE" w:eastAsia="ja-JP" w:bidi="fa-IR"/>
              </w:rPr>
              <w:t>;</w:t>
            </w:r>
          </w:p>
          <w:p w14:paraId="109483A7" w14:textId="77777777" w:rsidR="006316BF" w:rsidRDefault="00D86738" w:rsidP="00813D72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rPr>
                <w:color w:val="000000"/>
              </w:rPr>
              <w:t xml:space="preserve">2. </w:t>
            </w:r>
            <w:r w:rsidR="006316BF">
              <w:t xml:space="preserve"> Regolamento sul sistema dei controlli interni e conseguente controllo a campione interno</w:t>
            </w:r>
          </w:p>
          <w:p w14:paraId="2C8B4E13" w14:textId="77777777" w:rsidR="006316BF" w:rsidRDefault="006316BF" w:rsidP="00813D72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>sulle determinazioni dirigenziali adottate, nell’ambito del controllo successiv</w:t>
            </w:r>
            <w:r w:rsidR="00E82DF0">
              <w:t>o;</w:t>
            </w:r>
          </w:p>
          <w:p w14:paraId="773EEF6A" w14:textId="77777777" w:rsidR="00E82DF0" w:rsidRDefault="00E82DF0" w:rsidP="00813D72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</w:p>
          <w:p w14:paraId="44739E68" w14:textId="77777777" w:rsidR="00D86738" w:rsidRPr="00237960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125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</w:tcPr>
          <w:p w14:paraId="2290E103" w14:textId="36CDF81C" w:rsidR="00052889" w:rsidRPr="00237960" w:rsidRDefault="00813D72" w:rsidP="00813D72">
            <w:pPr>
              <w:widowControl w:val="0"/>
              <w:suppressAutoHyphens/>
              <w:autoSpaceDN w:val="0"/>
              <w:spacing w:line="100" w:lineRule="atLeast"/>
              <w:ind w:left="-11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 w:rsidRPr="00813D72">
              <w:t xml:space="preserve">Controlli </w:t>
            </w:r>
            <w:r w:rsidR="00856C36">
              <w:t xml:space="preserve">(anche a) </w:t>
            </w:r>
            <w:r>
              <w:t>a</w:t>
            </w:r>
            <w:r w:rsidRPr="00813D72">
              <w:t xml:space="preserve"> campione sulle autocertificazioni presentate</w:t>
            </w:r>
          </w:p>
        </w:tc>
      </w:tr>
      <w:tr w:rsidR="00856C36" w:rsidRPr="00237960" w14:paraId="27829E6E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28918" w14:textId="77777777" w:rsidR="00052889" w:rsidRPr="009A67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ACCESSO PRESSO CENTRI, STRUTTURE COMUNITARIE, RESIDENZIALI E SEMI-RESIDENZIALI E AD </w:t>
            </w: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lastRenderedPageBreak/>
              <w:t>ASSISTENZA DOMICILIARE</w:t>
            </w:r>
          </w:p>
        </w:tc>
        <w:tc>
          <w:tcPr>
            <w:tcW w:w="1590" w:type="pct"/>
          </w:tcPr>
          <w:p w14:paraId="25423E87" w14:textId="77777777" w:rsidR="00CF4D6F" w:rsidRPr="006D34EF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79658E97" w14:textId="77777777" w:rsidR="00CF4D6F" w:rsidRPr="006D34EF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481C36FC" w14:textId="77777777" w:rsidR="00CF4D6F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lastRenderedPageBreak/>
              <w:t>3. Obbligo di astensione in caso di conflitto di interesse;</w:t>
            </w:r>
          </w:p>
          <w:p w14:paraId="7D762C66" w14:textId="77777777" w:rsidR="00052889" w:rsidRPr="009A6760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235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39923081" w14:textId="77777777" w:rsidR="00052889" w:rsidRDefault="00CF4D6F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 w:rsidRPr="00052889">
              <w:lastRenderedPageBreak/>
              <w:t>1. Regolamento interno</w:t>
            </w:r>
            <w:r>
              <w:t xml:space="preserve"> concessioni, sovvenzioni e contributi economici</w:t>
            </w:r>
          </w:p>
          <w:p w14:paraId="385B8A9F" w14:textId="77777777" w:rsidR="006316BF" w:rsidRDefault="00D86738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rPr>
                <w:color w:val="000000"/>
              </w:rPr>
              <w:lastRenderedPageBreak/>
              <w:t xml:space="preserve">2. </w:t>
            </w:r>
            <w:r w:rsidR="006316BF">
              <w:t xml:space="preserve"> Regolamento sul sistema dei controlli interni e conseguente controllo a campione interno</w:t>
            </w:r>
          </w:p>
          <w:p w14:paraId="2AE1D3B9" w14:textId="77777777" w:rsidR="006316BF" w:rsidRDefault="006316BF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>sulle determinazioni dirigenziali adottate, nell’</w:t>
            </w:r>
            <w:r w:rsidR="00E82DF0">
              <w:t>ambito del controllo successivo;</w:t>
            </w:r>
          </w:p>
          <w:p w14:paraId="34843181" w14:textId="77777777" w:rsidR="00E82DF0" w:rsidRDefault="00E82DF0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 xml:space="preserve">3. </w:t>
            </w:r>
            <w:r w:rsidRPr="00E82DF0">
              <w:t xml:space="preserve">Regolamento </w:t>
            </w:r>
            <w:r>
              <w:t xml:space="preserve">interno </w:t>
            </w:r>
            <w:r w:rsidRPr="00E82DF0">
              <w:t>per i servizi di assistenza domiciliare</w:t>
            </w:r>
            <w:r>
              <w:t>;</w:t>
            </w:r>
          </w:p>
          <w:p w14:paraId="4E6BFEC6" w14:textId="77777777" w:rsidR="00E82DF0" w:rsidRDefault="00E82DF0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 xml:space="preserve">4- </w:t>
            </w:r>
            <w:r w:rsidRPr="00E82DF0">
              <w:t>Regolamento per interventi sociali</w:t>
            </w:r>
          </w:p>
          <w:p w14:paraId="2019D4C3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125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</w:tcPr>
          <w:p w14:paraId="1A0406B9" w14:textId="64DD7463" w:rsidR="00052889" w:rsidRDefault="00813D72" w:rsidP="00813D72">
            <w:pPr>
              <w:widowControl w:val="0"/>
              <w:suppressAutoHyphens/>
              <w:autoSpaceDN w:val="0"/>
              <w:spacing w:line="100" w:lineRule="atLeast"/>
              <w:ind w:left="-11" w:firstLine="11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 w:rsidRPr="00813D72">
              <w:lastRenderedPageBreak/>
              <w:t xml:space="preserve">Controlli </w:t>
            </w:r>
            <w:r w:rsidR="00856C36">
              <w:t>(anche a)</w:t>
            </w:r>
            <w:r w:rsidRPr="00813D72">
              <w:t xml:space="preserve"> </w:t>
            </w:r>
            <w:r w:rsidR="00856C36">
              <w:t xml:space="preserve">a </w:t>
            </w:r>
            <w:r w:rsidRPr="00813D72">
              <w:t xml:space="preserve">campione sulle </w:t>
            </w:r>
            <w:r w:rsidRPr="00813D72">
              <w:lastRenderedPageBreak/>
              <w:t>autocertificazioni presentate</w:t>
            </w:r>
          </w:p>
        </w:tc>
      </w:tr>
      <w:tr w:rsidR="00856C36" w:rsidRPr="00237960" w14:paraId="6D8665FF" w14:textId="77777777" w:rsidTr="00856C36">
        <w:trPr>
          <w:trHeight w:val="198"/>
        </w:trPr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4B6C7" w14:textId="77777777" w:rsidR="00052889" w:rsidRPr="002379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lastRenderedPageBreak/>
              <w:t>COLLOCAMENTO IN LUOGO SICURO DEL MINORE IN SITUAZIONE DI GRAVE RISCHIO O PERICOLO PER LA SUA SALUTE PSICO-FISICA</w:t>
            </w:r>
          </w:p>
        </w:tc>
        <w:tc>
          <w:tcPr>
            <w:tcW w:w="1590" w:type="pct"/>
          </w:tcPr>
          <w:p w14:paraId="24E4E1D0" w14:textId="77777777" w:rsidR="00CF4D6F" w:rsidRPr="006D34EF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7BB7A327" w14:textId="77777777" w:rsidR="00CF4D6F" w:rsidRPr="006D34EF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4EFB1105" w14:textId="77777777" w:rsidR="00CF4D6F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10C8BE6B" w14:textId="77777777" w:rsidR="00052889" w:rsidRPr="009A6760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235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003DBAEF" w14:textId="77777777" w:rsidR="00813D72" w:rsidRDefault="00813D72" w:rsidP="00813D72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 w:rsidRPr="00052889">
              <w:t>1. Regolamento interno</w:t>
            </w:r>
            <w:r>
              <w:t xml:space="preserve"> concessioni, sovvenzioni e contributi economici</w:t>
            </w:r>
          </w:p>
          <w:p w14:paraId="5B390ECE" w14:textId="77777777" w:rsidR="00813D72" w:rsidRDefault="00813D72" w:rsidP="00813D72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rPr>
                <w:color w:val="000000"/>
              </w:rPr>
              <w:t xml:space="preserve">2. </w:t>
            </w:r>
            <w:r>
              <w:t xml:space="preserve"> Regolamento sul sistema dei controlli interni e conseguente controllo a campione interno</w:t>
            </w:r>
          </w:p>
          <w:p w14:paraId="36F9E694" w14:textId="77777777" w:rsidR="00052889" w:rsidRDefault="00813D72" w:rsidP="00813D72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t>sulle determinazioni dirigenziali adottate, nell’ambito del controllo</w:t>
            </w:r>
          </w:p>
        </w:tc>
        <w:tc>
          <w:tcPr>
            <w:tcW w:w="893" w:type="pct"/>
          </w:tcPr>
          <w:p w14:paraId="2C0F99A7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035EB08F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3C8AB" w14:textId="77777777" w:rsidR="00052889" w:rsidRPr="002379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INTERVENTI PER INTEGRAZIONE SOCIALE DI SOGGETTI DEBOLI O A RISCHIO</w:t>
            </w:r>
          </w:p>
        </w:tc>
        <w:tc>
          <w:tcPr>
            <w:tcW w:w="1590" w:type="pct"/>
          </w:tcPr>
          <w:p w14:paraId="24362AA7" w14:textId="77777777" w:rsidR="00CF4D6F" w:rsidRPr="006D34EF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4D0F1D09" w14:textId="77777777" w:rsidR="00CF4D6F" w:rsidRPr="006D34EF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57D9D057" w14:textId="77777777" w:rsidR="00CF4D6F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5A1A6CED" w14:textId="77777777" w:rsidR="00052889" w:rsidRPr="00237960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377" w:hanging="142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42D19956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>1.Regolamento interno concessioni, sovvenzioni e contributi economici</w:t>
            </w:r>
          </w:p>
          <w:p w14:paraId="7DF45EE4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>2.Regolamento sul sistema dei controlli interni e conseguente controllo a campione interno sulle determinazioni dirigenziali adottate, nell’ambito del controllo successivo;</w:t>
            </w:r>
          </w:p>
          <w:p w14:paraId="22E94B30" w14:textId="77777777" w:rsidR="00052889" w:rsidRPr="00366AAA" w:rsidRDefault="0038294A" w:rsidP="0038294A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t>3. Regolamento per interventi sociali</w:t>
            </w:r>
          </w:p>
        </w:tc>
        <w:tc>
          <w:tcPr>
            <w:tcW w:w="893" w:type="pct"/>
          </w:tcPr>
          <w:p w14:paraId="6AF63BBD" w14:textId="77777777" w:rsidR="00052889" w:rsidRPr="00366AAA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6768450F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A80AD4" w14:textId="77777777" w:rsidR="00052889" w:rsidRPr="002379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INTERVENTI DI SOSTEGNO SOCIO-EDUCATIVO SCOLASTICO</w:t>
            </w:r>
          </w:p>
        </w:tc>
        <w:tc>
          <w:tcPr>
            <w:tcW w:w="1590" w:type="pct"/>
          </w:tcPr>
          <w:p w14:paraId="63B45FA6" w14:textId="77777777" w:rsidR="00CF4D6F" w:rsidRPr="006D34EF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19C64E15" w14:textId="77777777" w:rsidR="00CF4D6F" w:rsidRPr="006D34EF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67AE28E2" w14:textId="77777777" w:rsidR="00CF4D6F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1F635B37" w14:textId="77777777" w:rsidR="00052889" w:rsidRPr="00CF4D6F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41AF2326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>1.Regolamento interno concessioni, sovvenzioni e contributi economici</w:t>
            </w:r>
          </w:p>
          <w:p w14:paraId="76E43E4B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 xml:space="preserve">2.Regolamento sul sistema dei controlli interni e conseguente controllo a campione interno sulle determinazioni dirigenziali adottate, nell’ambito del </w:t>
            </w:r>
            <w:r>
              <w:lastRenderedPageBreak/>
              <w:t>controllo successivo;</w:t>
            </w:r>
          </w:p>
          <w:p w14:paraId="2D36CD1E" w14:textId="77777777" w:rsidR="00052889" w:rsidRPr="00366AAA" w:rsidRDefault="0038294A" w:rsidP="0038294A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t>3. Regolamento per interventi sociali</w:t>
            </w:r>
            <w:r w:rsidRPr="00366AAA">
              <w:rPr>
                <w:color w:val="000000"/>
                <w:kern w:val="3"/>
                <w:sz w:val="16"/>
                <w:lang w:val="de-DE" w:eastAsia="ja-JP" w:bidi="fa-IR"/>
              </w:rPr>
              <w:t xml:space="preserve"> </w:t>
            </w:r>
          </w:p>
        </w:tc>
        <w:tc>
          <w:tcPr>
            <w:tcW w:w="893" w:type="pct"/>
          </w:tcPr>
          <w:p w14:paraId="2A67B3C5" w14:textId="54605CE9" w:rsidR="00052889" w:rsidRPr="00366AAA" w:rsidRDefault="00813D72" w:rsidP="00813D72">
            <w:pPr>
              <w:widowControl w:val="0"/>
              <w:suppressAutoHyphens/>
              <w:autoSpaceDN w:val="0"/>
              <w:spacing w:line="100" w:lineRule="atLeast"/>
              <w:ind w:left="131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813D72">
              <w:lastRenderedPageBreak/>
              <w:t xml:space="preserve">Controlli </w:t>
            </w:r>
            <w:r w:rsidR="00856C36">
              <w:t>(anche a)</w:t>
            </w:r>
            <w:r w:rsidR="00856C36" w:rsidRPr="00813D72">
              <w:t xml:space="preserve"> </w:t>
            </w:r>
            <w:r>
              <w:t>a</w:t>
            </w:r>
            <w:r w:rsidRPr="00813D72">
              <w:t xml:space="preserve"> campione sulle autocertificazioni presentate</w:t>
            </w:r>
          </w:p>
        </w:tc>
      </w:tr>
      <w:tr w:rsidR="00856C36" w:rsidRPr="00237960" w14:paraId="47643D0F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E4F01" w14:textId="77777777" w:rsidR="00052889" w:rsidRPr="002379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INTERVENTI PER SOSTEGNO SOCIO-EDUCATIVO DOMICILIARE</w:t>
            </w:r>
          </w:p>
        </w:tc>
        <w:tc>
          <w:tcPr>
            <w:tcW w:w="1590" w:type="pct"/>
          </w:tcPr>
          <w:p w14:paraId="5999AB2F" w14:textId="77777777" w:rsidR="00CF4D6F" w:rsidRPr="006D34EF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77491166" w14:textId="77777777" w:rsidR="00CF4D6F" w:rsidRPr="006D34EF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492D6267" w14:textId="77777777" w:rsidR="00CF4D6F" w:rsidRDefault="00CF4D6F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6D24D611" w14:textId="77777777" w:rsidR="00052889" w:rsidRPr="00237960" w:rsidRDefault="00CF4D6F" w:rsidP="00A21758">
            <w:pPr>
              <w:widowControl w:val="0"/>
              <w:suppressAutoHyphens/>
              <w:autoSpaceDN w:val="0"/>
              <w:spacing w:line="100" w:lineRule="atLeast"/>
              <w:ind w:firstLine="235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39354369" w14:textId="77777777" w:rsidR="00E82DF0" w:rsidRDefault="00E82DF0" w:rsidP="00E82DF0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>1. Regolamento interno concessioni, sovvenzioni e contributi economici</w:t>
            </w:r>
          </w:p>
          <w:p w14:paraId="4B67E916" w14:textId="77777777" w:rsidR="00E82DF0" w:rsidRDefault="00E82DF0" w:rsidP="00E82DF0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>2.  Regolamento sul sistema dei controlli interni e conseguente controllo a campione interno</w:t>
            </w:r>
          </w:p>
          <w:p w14:paraId="6C65D7F1" w14:textId="77777777" w:rsidR="00E82DF0" w:rsidRDefault="00E82DF0" w:rsidP="00E82DF0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>sulle determinazioni dirigenziali adottate, nell’ambito del controllo successivo;</w:t>
            </w:r>
          </w:p>
          <w:p w14:paraId="1A1A286C" w14:textId="77777777" w:rsidR="00E82DF0" w:rsidRDefault="00E82DF0" w:rsidP="00E82DF0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>3. Regolamento interno per i servizi di assistenza domiciliare;</w:t>
            </w:r>
          </w:p>
          <w:p w14:paraId="788D720D" w14:textId="77777777" w:rsidR="00052889" w:rsidRPr="00366AAA" w:rsidRDefault="00E82DF0" w:rsidP="00E82DF0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t>4- Regolamento per interventi sociali</w:t>
            </w:r>
          </w:p>
        </w:tc>
        <w:tc>
          <w:tcPr>
            <w:tcW w:w="893" w:type="pct"/>
          </w:tcPr>
          <w:p w14:paraId="655D4D1D" w14:textId="77777777" w:rsidR="00052889" w:rsidRPr="00366AAA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0FEBC6F5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73506" w14:textId="77777777" w:rsidR="00D86738" w:rsidRPr="00237960" w:rsidRDefault="00D8673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CONTRIBUTI ECONOMICI STRAORDINARI PER MINORI, ADULTI E ANZIANI</w:t>
            </w:r>
          </w:p>
        </w:tc>
        <w:tc>
          <w:tcPr>
            <w:tcW w:w="1590" w:type="pct"/>
          </w:tcPr>
          <w:p w14:paraId="3D0A1972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477F0467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6ED8C306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0CBEB4B2" w14:textId="77777777" w:rsidR="00D86738" w:rsidRPr="009A6760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235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0B26B95B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1.Regolamento interno concessioni, sovvenzioni e contributi economici</w:t>
            </w:r>
          </w:p>
          <w:p w14:paraId="67A17D5F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2.Regolamento sul sistema dei controlli interni e conseguente controllo a campione interno sulle determinazioni dirigenziali adottate, nell’ambito del controllo successivo;</w:t>
            </w:r>
          </w:p>
          <w:p w14:paraId="395390E2" w14:textId="77777777" w:rsidR="00D86738" w:rsidRDefault="0038294A" w:rsidP="0038294A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t>3. Regolamento per interventi sociali</w:t>
            </w:r>
          </w:p>
        </w:tc>
        <w:tc>
          <w:tcPr>
            <w:tcW w:w="893" w:type="pct"/>
          </w:tcPr>
          <w:p w14:paraId="55EA131B" w14:textId="0FD93668" w:rsidR="00D86738" w:rsidRPr="00366AAA" w:rsidRDefault="00D86738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D86738">
              <w:t xml:space="preserve">Controlli </w:t>
            </w:r>
            <w:r w:rsidR="00856C36">
              <w:t>(anche a)</w:t>
            </w:r>
            <w:r w:rsidR="00856C36" w:rsidRPr="00813D72">
              <w:t xml:space="preserve"> </w:t>
            </w:r>
            <w:r w:rsidRPr="00D86738">
              <w:t>a campione autocertificazione</w:t>
            </w:r>
          </w:p>
        </w:tc>
      </w:tr>
      <w:tr w:rsidR="00856C36" w:rsidRPr="00237960" w14:paraId="4E2F0F31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C57CE" w14:textId="77777777" w:rsidR="00D86738" w:rsidRPr="00237960" w:rsidRDefault="00D8673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CONTRIBUTI ECONOMICI PER CURE O PRESTAZIONI SANITARIE</w:t>
            </w:r>
            <w:r w:rsidRPr="00237960">
              <w:rPr>
                <w:rFonts w:eastAsia="SimSun"/>
                <w:kern w:val="3"/>
                <w:sz w:val="16"/>
                <w:szCs w:val="22"/>
              </w:rPr>
              <w:t xml:space="preserve"> PROVVEDIMENTI</w:t>
            </w:r>
          </w:p>
        </w:tc>
        <w:tc>
          <w:tcPr>
            <w:tcW w:w="1590" w:type="pct"/>
          </w:tcPr>
          <w:p w14:paraId="1D015986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57D41B6E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7F2D3C2D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056A75CC" w14:textId="77777777" w:rsidR="00D86738" w:rsidRPr="009A6760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235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6035D8DE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1.Regolamento interno concessioni, sovvenzioni e contributi economici</w:t>
            </w:r>
          </w:p>
          <w:p w14:paraId="0CCD9A9D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2.Regolamento sul sistema dei controlli interni e conseguente controllo a campione interno sulle determinazioni dirigenziali adottate, nell’ambito del controllo successivo;</w:t>
            </w:r>
          </w:p>
          <w:p w14:paraId="46B123F8" w14:textId="77777777" w:rsidR="00D86738" w:rsidRDefault="0038294A" w:rsidP="0038294A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t>3. Regolamento per interventi sociali</w:t>
            </w:r>
          </w:p>
        </w:tc>
        <w:tc>
          <w:tcPr>
            <w:tcW w:w="893" w:type="pct"/>
          </w:tcPr>
          <w:p w14:paraId="14BDBE02" w14:textId="1B08EC81" w:rsidR="00D86738" w:rsidRPr="00366AAA" w:rsidRDefault="00D86738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D86738">
              <w:t xml:space="preserve">Controlli </w:t>
            </w:r>
            <w:r w:rsidR="00856C36">
              <w:t>(anche a)</w:t>
            </w:r>
            <w:r w:rsidR="00856C36" w:rsidRPr="00813D72">
              <w:t xml:space="preserve"> </w:t>
            </w:r>
            <w:r w:rsidRPr="00D86738">
              <w:t>a campione autocertificazione</w:t>
            </w:r>
          </w:p>
        </w:tc>
      </w:tr>
      <w:tr w:rsidR="00856C36" w:rsidRPr="00237960" w14:paraId="01BD389C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66BB0A" w14:textId="77777777" w:rsidR="00D86738" w:rsidRPr="00237960" w:rsidRDefault="00D8673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CONTRIBUTI E INTEGRAZIONI A RETTE PER SERVIZI </w:t>
            </w: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lastRenderedPageBreak/>
              <w:t>INTEGRATIVI PER LA PRIMA INFANZIA E PER STRUTTURE RESIDENZIALI E SEMI-RESIDENZIALI</w:t>
            </w:r>
          </w:p>
        </w:tc>
        <w:tc>
          <w:tcPr>
            <w:tcW w:w="1590" w:type="pct"/>
          </w:tcPr>
          <w:p w14:paraId="46227295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32929306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lastRenderedPageBreak/>
              <w:t>2. Codice comportamento</w:t>
            </w:r>
          </w:p>
          <w:p w14:paraId="3C1F1F4D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1100A9D0" w14:textId="77777777" w:rsidR="00D86738" w:rsidRPr="009A6760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235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617F460F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lastRenderedPageBreak/>
              <w:t xml:space="preserve">1.Regolamento interno concessioni, </w:t>
            </w:r>
            <w:r>
              <w:lastRenderedPageBreak/>
              <w:t>sovvenzioni e contributi economici</w:t>
            </w:r>
          </w:p>
          <w:p w14:paraId="6AAFA1D0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2.Regolamento sul sistema dei controlli interni e conseguente controllo a campione interno</w:t>
            </w:r>
          </w:p>
          <w:p w14:paraId="6EDF85C5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sulle determinazioni dirigenziali adottate, nell’ambito del controllo successivo;</w:t>
            </w:r>
          </w:p>
          <w:p w14:paraId="101BD546" w14:textId="77777777" w:rsidR="00D86738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t xml:space="preserve">3. Regolamento per interventi sociali </w:t>
            </w:r>
          </w:p>
        </w:tc>
        <w:tc>
          <w:tcPr>
            <w:tcW w:w="893" w:type="pct"/>
          </w:tcPr>
          <w:p w14:paraId="16D197E7" w14:textId="4065D799" w:rsidR="00D86738" w:rsidRPr="00366AAA" w:rsidRDefault="00D86738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D86738">
              <w:lastRenderedPageBreak/>
              <w:t xml:space="preserve">Controlli </w:t>
            </w:r>
            <w:r w:rsidR="00856C36">
              <w:t>(anche a)</w:t>
            </w:r>
            <w:r w:rsidR="00856C36" w:rsidRPr="00813D72">
              <w:t xml:space="preserve"> </w:t>
            </w:r>
            <w:r w:rsidRPr="00D86738">
              <w:t xml:space="preserve">a </w:t>
            </w:r>
            <w:r w:rsidRPr="00D86738">
              <w:lastRenderedPageBreak/>
              <w:t>campione autocertificazione</w:t>
            </w:r>
          </w:p>
        </w:tc>
      </w:tr>
      <w:tr w:rsidR="00856C36" w:rsidRPr="00237960" w14:paraId="5A52F17C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317B48" w14:textId="77777777" w:rsidR="00D86738" w:rsidRPr="00237960" w:rsidRDefault="00D8673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lastRenderedPageBreak/>
              <w:t>CONTRIBUTI ECONOMICI A INTEGRAZIONE DEL REDDITO FAMILIARE</w:t>
            </w:r>
          </w:p>
        </w:tc>
        <w:tc>
          <w:tcPr>
            <w:tcW w:w="1590" w:type="pct"/>
          </w:tcPr>
          <w:p w14:paraId="2C53655B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166429A1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1B9DC99A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0F4BD0B2" w14:textId="77777777" w:rsidR="00D86738" w:rsidRPr="009A6760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235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6A91F588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1.Regolamento interno concessioni, sovvenzioni e contributi economici</w:t>
            </w:r>
          </w:p>
          <w:p w14:paraId="7C855D6F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2.Regolamento sul sistema dei controlli interni e conseguente controllo a campione interno</w:t>
            </w:r>
          </w:p>
          <w:p w14:paraId="235E7545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sulle determinazioni dirigenziali adottate, nell’ambito del controllo successivo;</w:t>
            </w:r>
          </w:p>
          <w:p w14:paraId="79C59AF9" w14:textId="5262A95D" w:rsidR="00D86738" w:rsidRPr="00A21758" w:rsidRDefault="0038294A" w:rsidP="0038294A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>3. Regolamento per interventi sociali</w:t>
            </w:r>
            <w:r w:rsidR="00D86738">
              <w:t>;</w:t>
            </w:r>
          </w:p>
        </w:tc>
        <w:tc>
          <w:tcPr>
            <w:tcW w:w="893" w:type="pct"/>
          </w:tcPr>
          <w:p w14:paraId="2CD74A87" w14:textId="50DF8D69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271" w:hanging="142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D86738">
              <w:t xml:space="preserve">Controlli </w:t>
            </w:r>
            <w:r w:rsidR="00856C36">
              <w:t>(anche a)</w:t>
            </w:r>
            <w:r w:rsidR="00856C36" w:rsidRPr="00813D72">
              <w:t xml:space="preserve"> </w:t>
            </w:r>
            <w:r w:rsidRPr="00D86738">
              <w:t>a campione autocertificazione</w:t>
            </w:r>
          </w:p>
        </w:tc>
      </w:tr>
      <w:tr w:rsidR="00856C36" w:rsidRPr="00237960" w14:paraId="1D30492D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71716" w14:textId="77777777" w:rsidR="00052889" w:rsidRPr="002379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ASSEGNO DI MATERNITÀ</w:t>
            </w:r>
          </w:p>
        </w:tc>
        <w:tc>
          <w:tcPr>
            <w:tcW w:w="1590" w:type="pct"/>
          </w:tcPr>
          <w:p w14:paraId="1A0D7632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117C0F6B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5F6838A3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3C51AAF8" w14:textId="77777777" w:rsidR="00052889" w:rsidRPr="00237960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235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2418B932" w14:textId="6F81673E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</w:t>
            </w:r>
            <w:r w:rsidR="00856C36">
              <w:t xml:space="preserve"> </w:t>
            </w:r>
            <w:r w:rsidRPr="00052889">
              <w:t>Regolamento interno</w:t>
            </w:r>
            <w:r>
              <w:t xml:space="preserve"> concessioni, sovvenzioni e contributi economici;</w:t>
            </w:r>
          </w:p>
          <w:p w14:paraId="6385897B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 xml:space="preserve">2.  Regolamento sul sistema dei controlli </w:t>
            </w:r>
            <w:r w:rsidR="00712438">
              <w:t>interni</w:t>
            </w:r>
            <w:r>
              <w:t xml:space="preserve"> e conseguente controllo a campione interno</w:t>
            </w:r>
          </w:p>
          <w:p w14:paraId="14F8171E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sulle determinazioni dirigenziali adottate, nell’ambito del controllo successivo.</w:t>
            </w:r>
          </w:p>
          <w:p w14:paraId="0C9B8ECD" w14:textId="77777777" w:rsidR="00052889" w:rsidRPr="00D86738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 w:hanging="453"/>
              <w:textAlignment w:val="baseline"/>
            </w:pPr>
          </w:p>
        </w:tc>
        <w:tc>
          <w:tcPr>
            <w:tcW w:w="893" w:type="pct"/>
          </w:tcPr>
          <w:p w14:paraId="46C20B17" w14:textId="2B40D0A2" w:rsidR="00052889" w:rsidRDefault="00D86738" w:rsidP="00A2175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D86738">
              <w:t xml:space="preserve">Controlli </w:t>
            </w:r>
            <w:r w:rsidR="00856C36">
              <w:t>(anche a)</w:t>
            </w:r>
            <w:r w:rsidR="00856C36" w:rsidRPr="00813D72">
              <w:t xml:space="preserve"> </w:t>
            </w:r>
            <w:r w:rsidRPr="00D86738">
              <w:t>a campione autocertificazione</w:t>
            </w:r>
          </w:p>
        </w:tc>
      </w:tr>
      <w:tr w:rsidR="00856C36" w:rsidRPr="00237960" w14:paraId="31BCF403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3F253" w14:textId="77777777" w:rsidR="00052889" w:rsidRPr="002379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ASSEGNO AI NUCLEI FAMILIARI CON TRE FIGLI MINORI</w:t>
            </w:r>
          </w:p>
        </w:tc>
        <w:tc>
          <w:tcPr>
            <w:tcW w:w="1590" w:type="pct"/>
          </w:tcPr>
          <w:p w14:paraId="5B245615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1C074E1B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5F4C198E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057D3BD3" w14:textId="77777777" w:rsidR="00052889" w:rsidRPr="00237960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377" w:hanging="142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306CBBF6" w14:textId="40D96841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</w:t>
            </w:r>
            <w:r w:rsidR="00856C36">
              <w:t xml:space="preserve"> </w:t>
            </w:r>
            <w:r w:rsidRPr="00052889">
              <w:t>Regolamento interno</w:t>
            </w:r>
            <w:r>
              <w:t xml:space="preserve"> concessioni, sovvenzioni e contributi economici;</w:t>
            </w:r>
          </w:p>
          <w:p w14:paraId="56738995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 xml:space="preserve">2.  Regolamento sul sistema dei controlli </w:t>
            </w:r>
            <w:r w:rsidR="00712438">
              <w:t>interni</w:t>
            </w:r>
            <w:r>
              <w:t xml:space="preserve"> e conseguente controllo a campione interno</w:t>
            </w:r>
          </w:p>
          <w:p w14:paraId="29720254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sulle determinazioni dirigenziali adottate, nell’ambito del controllo successivo.</w:t>
            </w:r>
          </w:p>
          <w:p w14:paraId="15D02B42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</w:tcPr>
          <w:p w14:paraId="6E18352D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2D1E304E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9E9E3" w14:textId="77777777" w:rsidR="00052889" w:rsidRPr="002379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lastRenderedPageBreak/>
              <w:t>ADOZIONE LEGITTIMANTE MINORE ITALIANO</w:t>
            </w:r>
          </w:p>
        </w:tc>
        <w:tc>
          <w:tcPr>
            <w:tcW w:w="1590" w:type="pct"/>
          </w:tcPr>
          <w:p w14:paraId="00BE784B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26198C05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3D1D6D31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2CF2B9D2" w14:textId="77777777" w:rsidR="00052889" w:rsidRP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76CF7451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</w:tcPr>
          <w:p w14:paraId="0FAE4F20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1779EAF9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2FE438" w14:textId="77777777" w:rsidR="00052889" w:rsidRPr="002379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ADOZIONE NON  LEGITTIMANTE DI MINORE ITALIANO</w:t>
            </w:r>
          </w:p>
        </w:tc>
        <w:tc>
          <w:tcPr>
            <w:tcW w:w="1590" w:type="pct"/>
          </w:tcPr>
          <w:p w14:paraId="1A5327EA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032F0152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3D525AF1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1B779337" w14:textId="77777777" w:rsidR="00052889" w:rsidRPr="00237960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360" w:hanging="125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55577048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</w:tcPr>
          <w:p w14:paraId="167B690E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20AE31C8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7FE5E" w14:textId="77777777" w:rsidR="00052889" w:rsidRPr="002379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ADOZIONE NON  LEGITTIMANTE DI MAGGIORENNE</w:t>
            </w:r>
          </w:p>
        </w:tc>
        <w:tc>
          <w:tcPr>
            <w:tcW w:w="1590" w:type="pct"/>
          </w:tcPr>
          <w:p w14:paraId="6E26208E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47BBE192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0DC96CCB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035F578E" w14:textId="77777777" w:rsidR="00052889" w:rsidRPr="00237960" w:rsidRDefault="00D86738" w:rsidP="00A21758">
            <w:pPr>
              <w:widowControl w:val="0"/>
              <w:suppressAutoHyphens/>
              <w:autoSpaceDN w:val="0"/>
              <w:spacing w:line="100" w:lineRule="atLeast"/>
              <w:ind w:firstLine="235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7BAE91B6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</w:tcPr>
          <w:p w14:paraId="7318FCFC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30E6D3BA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B87E3A" w14:textId="77777777" w:rsidR="00052889" w:rsidRPr="002379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AFFIDAMENTO FAMILIARE MINORI</w:t>
            </w:r>
          </w:p>
        </w:tc>
        <w:tc>
          <w:tcPr>
            <w:tcW w:w="1590" w:type="pct"/>
          </w:tcPr>
          <w:p w14:paraId="21CF563B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2A2BE323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70B5770D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7CA5168B" w14:textId="77777777" w:rsidR="00052889" w:rsidRPr="00237960" w:rsidRDefault="00D86738" w:rsidP="00A21758">
            <w:pPr>
              <w:widowControl w:val="0"/>
              <w:suppressAutoHyphens/>
              <w:autoSpaceDN w:val="0"/>
              <w:spacing w:line="100" w:lineRule="atLeast"/>
              <w:ind w:firstLine="235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645ED731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</w:tcPr>
          <w:p w14:paraId="25726704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6CB4482C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556728" w14:textId="77777777" w:rsidR="00052889" w:rsidRPr="002379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AFFIDAMENTO GIUDIZIARIO MINORI</w:t>
            </w:r>
          </w:p>
        </w:tc>
        <w:tc>
          <w:tcPr>
            <w:tcW w:w="1590" w:type="pct"/>
          </w:tcPr>
          <w:p w14:paraId="4163222D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1322FE7A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408957E6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6FFDFAA1" w14:textId="77777777" w:rsidR="00052889" w:rsidRPr="00237960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235" w:firstLine="93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7D84D7CA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</w:tcPr>
          <w:p w14:paraId="6C575066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350AC079" w14:textId="77777777" w:rsidTr="00856C36">
        <w:trPr>
          <w:trHeight w:val="560"/>
        </w:trPr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1A835" w14:textId="77777777" w:rsidR="00D86738" w:rsidRPr="00237960" w:rsidRDefault="00D8673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PAGAMENTO QUOTA SOCIALE DELLA RETTA PER LA DEGENZA IN RESIDENZE SANITARIE ASSISTENZIALI (RSA) DELLE PERSONE ULTRASESSANTACINQUENNI.</w:t>
            </w:r>
          </w:p>
        </w:tc>
        <w:tc>
          <w:tcPr>
            <w:tcW w:w="1590" w:type="pct"/>
          </w:tcPr>
          <w:p w14:paraId="00DEEC93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0326656D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730DA58B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6D94AB82" w14:textId="77777777" w:rsidR="00D86738" w:rsidRPr="009A6760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235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7B847C01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1.Regolamento interno concessioni, sovvenzioni e contributi economici</w:t>
            </w:r>
          </w:p>
          <w:p w14:paraId="24963437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2.Regolamento sul sistema dei controlli interni e conseguente controllo a campione interno</w:t>
            </w:r>
          </w:p>
          <w:p w14:paraId="315DF394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lastRenderedPageBreak/>
              <w:t>sulle determinazioni dirigenziali adottate, nell’ambito del controllo successivo;</w:t>
            </w:r>
          </w:p>
          <w:p w14:paraId="7C56472F" w14:textId="77777777" w:rsidR="006316BF" w:rsidRDefault="0038294A" w:rsidP="0038294A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t>3. Regolamento per interventi sociali</w:t>
            </w:r>
          </w:p>
        </w:tc>
        <w:tc>
          <w:tcPr>
            <w:tcW w:w="893" w:type="pct"/>
          </w:tcPr>
          <w:p w14:paraId="14F5CEC9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31970D04" w14:textId="77777777" w:rsidTr="00856C36">
        <w:trPr>
          <w:trHeight w:val="249"/>
        </w:trPr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6B86C" w14:textId="77777777" w:rsidR="00D86738" w:rsidRPr="00237960" w:rsidRDefault="00D8673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SERVIZIO ASSISTENZA DOMICILIARE</w:t>
            </w:r>
          </w:p>
        </w:tc>
        <w:tc>
          <w:tcPr>
            <w:tcW w:w="1590" w:type="pct"/>
          </w:tcPr>
          <w:p w14:paraId="635DF899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2716FF0B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38430D55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7F634287" w14:textId="77777777" w:rsidR="00D86738" w:rsidRPr="009A6760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235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1DFC2E48" w14:textId="77777777" w:rsidR="00E82DF0" w:rsidRDefault="00E82DF0" w:rsidP="00E82DF0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1.Regolamento interno concessioni, sovvenzioni e contributi economici</w:t>
            </w:r>
          </w:p>
          <w:p w14:paraId="6E882FBC" w14:textId="77777777" w:rsidR="00E82DF0" w:rsidRDefault="00E82DF0" w:rsidP="00E82DF0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2.  Regolamento sul sistema dei controlli interni e conseguente controllo a campione interno</w:t>
            </w:r>
          </w:p>
          <w:p w14:paraId="799C263F" w14:textId="77777777" w:rsidR="00E82DF0" w:rsidRDefault="00E82DF0" w:rsidP="00E82DF0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sulle determinazioni dirigenziali adottate, nell’ambito del controllo successivo;</w:t>
            </w:r>
          </w:p>
          <w:p w14:paraId="76742EE7" w14:textId="77777777" w:rsidR="00E82DF0" w:rsidRDefault="00E82DF0" w:rsidP="00E82DF0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3. Regolamento interno per i servizi di assistenza domiciliare;</w:t>
            </w:r>
          </w:p>
          <w:p w14:paraId="62384309" w14:textId="77777777" w:rsidR="00D86738" w:rsidRDefault="00E82DF0" w:rsidP="00E82DF0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t xml:space="preserve">4. Regolamento per interventi sociali </w:t>
            </w:r>
          </w:p>
        </w:tc>
        <w:tc>
          <w:tcPr>
            <w:tcW w:w="893" w:type="pct"/>
          </w:tcPr>
          <w:p w14:paraId="2370987F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59BB2E77" w14:textId="77777777" w:rsidTr="00856C36">
        <w:trPr>
          <w:trHeight w:val="2350"/>
        </w:trPr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DB13DE" w14:textId="77777777" w:rsidR="00D86738" w:rsidRPr="00237960" w:rsidRDefault="00D8673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SERVIZI PER DISABILI - SOSTEGNO MODALITÀ INDIVIDUALI DI TRASPORTO DELLE PERSONE DISABILI</w:t>
            </w:r>
          </w:p>
        </w:tc>
        <w:tc>
          <w:tcPr>
            <w:tcW w:w="1590" w:type="pct"/>
          </w:tcPr>
          <w:p w14:paraId="1195F515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40E7DA68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19B28EF7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722362A2" w14:textId="78983653" w:rsidR="00D86738" w:rsidRPr="009A6760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235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528BD6F0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1.Regolamento interno concessioni, sovvenzioni e contributi economici</w:t>
            </w:r>
          </w:p>
          <w:p w14:paraId="59C19937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2.Regolamento sul sistema dei controlli interni e conseguente controllo a campione interno</w:t>
            </w:r>
          </w:p>
          <w:p w14:paraId="731FBFA0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sulle determinazioni dirigenziali adottate, nell’ambito del controllo successivo;</w:t>
            </w:r>
          </w:p>
          <w:p w14:paraId="24074581" w14:textId="77777777" w:rsidR="00D86738" w:rsidRDefault="0038294A" w:rsidP="0038294A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t>3. Regolamento per interventi sociali</w:t>
            </w:r>
          </w:p>
        </w:tc>
        <w:tc>
          <w:tcPr>
            <w:tcW w:w="893" w:type="pct"/>
          </w:tcPr>
          <w:p w14:paraId="46021A63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4BB18A52" w14:textId="77777777" w:rsidTr="00856C36">
        <w:trPr>
          <w:trHeight w:val="207"/>
        </w:trPr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F277A6" w14:textId="77777777" w:rsidR="00D86738" w:rsidRPr="00237960" w:rsidRDefault="00D8673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TRASPORTO COLLETTIVO MINORI E PERSONE DISABILI</w:t>
            </w:r>
          </w:p>
        </w:tc>
        <w:tc>
          <w:tcPr>
            <w:tcW w:w="1590" w:type="pct"/>
          </w:tcPr>
          <w:p w14:paraId="7CE51522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7B68C70A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7DA8B70D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4C8367A1" w14:textId="12DA1080" w:rsidR="00D86738" w:rsidRPr="009A6760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235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682B79B5" w14:textId="77777777" w:rsidR="00E82DF0" w:rsidRDefault="00E82DF0" w:rsidP="00E82DF0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1.Regolamento interno concessioni, sovvenzioni e contributi economici</w:t>
            </w:r>
          </w:p>
          <w:p w14:paraId="66E8F602" w14:textId="77777777" w:rsidR="00E82DF0" w:rsidRDefault="00E82DF0" w:rsidP="00E82DF0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2.Regolamento sul sistema dei controlli interni e conseguente controllo a campione interno</w:t>
            </w:r>
          </w:p>
          <w:p w14:paraId="1232A217" w14:textId="77777777" w:rsidR="00E82DF0" w:rsidRDefault="00E82DF0" w:rsidP="00E82DF0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sulle determinazioni dirigenziali adottate, nell’ambito del controllo successivo;</w:t>
            </w:r>
          </w:p>
          <w:p w14:paraId="3B810D65" w14:textId="77777777" w:rsidR="00D86738" w:rsidRDefault="00E82DF0" w:rsidP="00E82DF0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t>3. Regolamento per interventi sociali</w:t>
            </w:r>
          </w:p>
        </w:tc>
        <w:tc>
          <w:tcPr>
            <w:tcW w:w="893" w:type="pct"/>
          </w:tcPr>
          <w:p w14:paraId="60EBA8A4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370D1922" w14:textId="77777777" w:rsidTr="00856C36">
        <w:trPr>
          <w:trHeight w:val="312"/>
        </w:trPr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145775" w14:textId="77777777" w:rsidR="00D86738" w:rsidRPr="00237960" w:rsidRDefault="00D8673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lastRenderedPageBreak/>
              <w:t>INSERIMENTO IN CENTRI DIURNI O RESIDENZIALI E RICOVERI DI SOLLIEVO</w:t>
            </w:r>
          </w:p>
        </w:tc>
        <w:tc>
          <w:tcPr>
            <w:tcW w:w="1590" w:type="pct"/>
          </w:tcPr>
          <w:p w14:paraId="286C2462" w14:textId="77777777" w:rsidR="00813D72" w:rsidRPr="006D34EF" w:rsidRDefault="00D86738" w:rsidP="00813D72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57BC8743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769DF000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240D27F6" w14:textId="52B7AE02" w:rsidR="00D86738" w:rsidRPr="009A6760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235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27C2DADD" w14:textId="77777777" w:rsidR="00E82DF0" w:rsidRDefault="00E82DF0" w:rsidP="00E82DF0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1.Regolamento interno concessioni, sovvenzioni e contributi economici</w:t>
            </w:r>
          </w:p>
          <w:p w14:paraId="79532999" w14:textId="77777777" w:rsidR="00E82DF0" w:rsidRDefault="00E82DF0" w:rsidP="00E82DF0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2.Regolamento sul sistema dei controlli interni e conseguente controllo a campione interno</w:t>
            </w:r>
          </w:p>
          <w:p w14:paraId="066FC035" w14:textId="77777777" w:rsidR="00E82DF0" w:rsidRDefault="00E82DF0" w:rsidP="00E82DF0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sulle determinazioni dirigenziali adottate, nell’ambito del controllo successivo;</w:t>
            </w:r>
          </w:p>
          <w:p w14:paraId="082D5AD8" w14:textId="77777777" w:rsidR="00D86738" w:rsidRDefault="00E82DF0" w:rsidP="00E82DF0">
            <w:pPr>
              <w:widowControl w:val="0"/>
              <w:suppressAutoHyphens/>
              <w:autoSpaceDN w:val="0"/>
              <w:spacing w:line="100" w:lineRule="atLeast"/>
              <w:ind w:left="125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t>3. Regolamento per interventi sociali</w:t>
            </w:r>
          </w:p>
        </w:tc>
        <w:tc>
          <w:tcPr>
            <w:tcW w:w="893" w:type="pct"/>
          </w:tcPr>
          <w:p w14:paraId="4F02BCAD" w14:textId="6B9B5359" w:rsidR="00D86738" w:rsidRDefault="00515DC4" w:rsidP="00515DC4">
            <w:pPr>
              <w:widowControl w:val="0"/>
              <w:suppressAutoHyphens/>
              <w:autoSpaceDN w:val="0"/>
              <w:spacing w:line="100" w:lineRule="atLeast"/>
              <w:ind w:left="236" w:hanging="141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515DC4">
              <w:t xml:space="preserve">1. Controlli </w:t>
            </w:r>
            <w:r w:rsidR="00856C36">
              <w:t>(anche a)</w:t>
            </w:r>
            <w:r w:rsidR="00856C36" w:rsidRPr="00813D72">
              <w:t xml:space="preserve"> </w:t>
            </w:r>
            <w:r w:rsidRPr="00515DC4">
              <w:t>a campione sulle autocertificazioni</w:t>
            </w:r>
          </w:p>
        </w:tc>
      </w:tr>
      <w:tr w:rsidR="00856C36" w:rsidRPr="00237960" w14:paraId="72FE087A" w14:textId="77777777" w:rsidTr="00856C36">
        <w:trPr>
          <w:trHeight w:val="414"/>
        </w:trPr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9F07E" w14:textId="77777777" w:rsidR="00D86738" w:rsidRPr="00237960" w:rsidRDefault="00D86738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CONTRIBUTI ECONOMICI A PERSONE IN STATO DI INDIGENZA</w:t>
            </w:r>
          </w:p>
        </w:tc>
        <w:tc>
          <w:tcPr>
            <w:tcW w:w="1590" w:type="pct"/>
          </w:tcPr>
          <w:p w14:paraId="22DBBBA9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62BB0A79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3C8DBA1F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2429FBE6" w14:textId="77777777" w:rsidR="00D86738" w:rsidRPr="009A6760" w:rsidRDefault="00A21758" w:rsidP="00A21758">
            <w:pPr>
              <w:widowControl w:val="0"/>
              <w:suppressAutoHyphens/>
              <w:autoSpaceDN w:val="0"/>
              <w:spacing w:line="100" w:lineRule="atLeast"/>
              <w:ind w:left="235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</w:t>
            </w:r>
            <w:r w:rsidR="00D86738"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79B168B7" w14:textId="77777777" w:rsidR="00E82DF0" w:rsidRDefault="00E82DF0" w:rsidP="00E82DF0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1.Regolamento interno concessioni, sovvenzioni e contributi economici</w:t>
            </w:r>
          </w:p>
          <w:p w14:paraId="260B1D3B" w14:textId="77777777" w:rsidR="00E82DF0" w:rsidRDefault="00E82DF0" w:rsidP="00E82DF0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2.Regolamento sul sistema dei controlli interni e conseguente controllo a campione interno</w:t>
            </w:r>
          </w:p>
          <w:p w14:paraId="136D37E1" w14:textId="77777777" w:rsidR="00E82DF0" w:rsidRDefault="00E82DF0" w:rsidP="00E82DF0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sulle determinazioni dirigenziali adottate, nell’ambito del controllo successivo;</w:t>
            </w:r>
          </w:p>
          <w:p w14:paraId="6005653D" w14:textId="77777777" w:rsidR="00D86738" w:rsidRDefault="00E82DF0" w:rsidP="00E82DF0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kern w:val="3"/>
                <w:sz w:val="16"/>
                <w:lang w:val="de-DE" w:eastAsia="ja-JP" w:bidi="fa-IR"/>
              </w:rPr>
            </w:pPr>
            <w:r>
              <w:t xml:space="preserve">3. Regolamento per interventi sociali </w:t>
            </w:r>
          </w:p>
        </w:tc>
        <w:tc>
          <w:tcPr>
            <w:tcW w:w="893" w:type="pct"/>
          </w:tcPr>
          <w:p w14:paraId="4A09BF55" w14:textId="2E0827BB" w:rsidR="00D86738" w:rsidRDefault="00515DC4" w:rsidP="00515DC4">
            <w:pPr>
              <w:widowControl w:val="0"/>
              <w:suppressAutoHyphens/>
              <w:autoSpaceDN w:val="0"/>
              <w:spacing w:line="100" w:lineRule="atLeast"/>
              <w:ind w:left="95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515DC4">
              <w:t xml:space="preserve">1. Controlli </w:t>
            </w:r>
            <w:r w:rsidR="00856C36">
              <w:t>(anche a)</w:t>
            </w:r>
            <w:r w:rsidR="00856C36" w:rsidRPr="00813D72">
              <w:t xml:space="preserve"> </w:t>
            </w:r>
            <w:r w:rsidRPr="00515DC4">
              <w:t>a campione sulle autocertificazioni</w:t>
            </w:r>
          </w:p>
        </w:tc>
      </w:tr>
      <w:tr w:rsidR="00856C36" w:rsidRPr="00237960" w14:paraId="02490B38" w14:textId="77777777" w:rsidTr="00856C36">
        <w:trPr>
          <w:trHeight w:val="85"/>
        </w:trPr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8200B" w14:textId="77777777" w:rsidR="00052889" w:rsidRPr="002379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FONDO SOCIALE AFFITTI</w:t>
            </w:r>
          </w:p>
        </w:tc>
        <w:tc>
          <w:tcPr>
            <w:tcW w:w="1590" w:type="pct"/>
          </w:tcPr>
          <w:p w14:paraId="6511F2E0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7C9F7402" w14:textId="77777777" w:rsidR="00D86738" w:rsidRPr="006D34EF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0C325B81" w14:textId="77777777" w:rsidR="00D86738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02ED1133" w14:textId="77777777" w:rsidR="00052889" w:rsidRPr="00237960" w:rsidRDefault="00D86738" w:rsidP="00A21758">
            <w:pPr>
              <w:widowControl w:val="0"/>
              <w:suppressAutoHyphens/>
              <w:autoSpaceDN w:val="0"/>
              <w:spacing w:line="100" w:lineRule="atLeast"/>
              <w:ind w:left="235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5BB980E1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</w:t>
            </w:r>
            <w:r w:rsidRPr="00052889">
              <w:t>Regolamento interno</w:t>
            </w:r>
            <w:r>
              <w:t xml:space="preserve"> concessioni, sovvenzioni e contributi economici;</w:t>
            </w:r>
          </w:p>
          <w:p w14:paraId="76923026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 xml:space="preserve">2.  Regolamento sul sistema dei controlli </w:t>
            </w:r>
            <w:r w:rsidR="00712438">
              <w:t>interni</w:t>
            </w:r>
            <w:r>
              <w:t xml:space="preserve"> e conseguente controllo a campione interno</w:t>
            </w:r>
          </w:p>
          <w:p w14:paraId="614E0EAC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sulle determinazioni dirigenziali adottate, nell’ambito del controllo successivo.</w:t>
            </w:r>
          </w:p>
          <w:p w14:paraId="0A95D9D8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</w:tcPr>
          <w:p w14:paraId="31D2E286" w14:textId="09E90DB3" w:rsidR="00052889" w:rsidRDefault="00515DC4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515DC4">
              <w:t xml:space="preserve">1. Controlli </w:t>
            </w:r>
            <w:r w:rsidR="00856C36">
              <w:t>(anche a)</w:t>
            </w:r>
            <w:r w:rsidR="00856C36" w:rsidRPr="00813D72">
              <w:t xml:space="preserve"> </w:t>
            </w:r>
            <w:r w:rsidRPr="00515DC4">
              <w:t>a campione sulle autocertificazioni</w:t>
            </w:r>
          </w:p>
        </w:tc>
      </w:tr>
      <w:tr w:rsidR="00856C36" w:rsidRPr="00237960" w14:paraId="00A7B0C2" w14:textId="77777777" w:rsidTr="00856C36">
        <w:trPr>
          <w:trHeight w:val="414"/>
        </w:trPr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402355" w14:textId="77777777" w:rsidR="00052889" w:rsidRPr="002379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7D3F53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ASSEGNAZIONE CONTRIBUTI AGLI INQUILINI MOROSI INCOLPEVOLI, D.L. 102/2013 CONVERTITO IN LEGGE 124/2013</w:t>
            </w:r>
          </w:p>
        </w:tc>
        <w:tc>
          <w:tcPr>
            <w:tcW w:w="1590" w:type="pct"/>
          </w:tcPr>
          <w:p w14:paraId="0298525F" w14:textId="77777777" w:rsidR="00F40217" w:rsidRPr="006D34EF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289CAC81" w14:textId="77777777" w:rsidR="00F40217" w:rsidRPr="006D34EF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1D9287DE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19730034" w14:textId="77777777" w:rsidR="00052889" w:rsidRPr="00237960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36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6BDB9957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</w:t>
            </w:r>
            <w:r w:rsidRPr="00052889">
              <w:t>Regolamento interno</w:t>
            </w:r>
            <w:r>
              <w:t xml:space="preserve"> concessioni, sovvenzioni e contributi economici;</w:t>
            </w:r>
          </w:p>
          <w:p w14:paraId="62967F43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 xml:space="preserve">2.  Regolamento sul sistema dei controlli </w:t>
            </w:r>
            <w:r w:rsidR="00712438">
              <w:t>interni</w:t>
            </w:r>
            <w:r>
              <w:t xml:space="preserve"> e conseguente controllo a campione interno</w:t>
            </w:r>
          </w:p>
          <w:p w14:paraId="429D1378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sulle determinazioni dirigenziali adottate, nell’ambito del controllo successivo.</w:t>
            </w:r>
          </w:p>
          <w:p w14:paraId="1F00AC2D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</w:tcPr>
          <w:p w14:paraId="77D9FC0F" w14:textId="41F75960" w:rsidR="00052889" w:rsidRDefault="00515DC4" w:rsidP="00515DC4">
            <w:pPr>
              <w:widowControl w:val="0"/>
              <w:suppressAutoHyphens/>
              <w:autoSpaceDN w:val="0"/>
              <w:spacing w:line="100" w:lineRule="atLeast"/>
              <w:ind w:left="236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515DC4">
              <w:lastRenderedPageBreak/>
              <w:t xml:space="preserve">1. Controlli </w:t>
            </w:r>
            <w:r w:rsidR="00856C36">
              <w:t>(anche a)</w:t>
            </w:r>
            <w:r w:rsidR="00856C36" w:rsidRPr="00813D72">
              <w:t xml:space="preserve"> </w:t>
            </w:r>
            <w:r w:rsidRPr="00515DC4">
              <w:t>a campione sulle autocertificazioni</w:t>
            </w:r>
          </w:p>
        </w:tc>
      </w:tr>
      <w:tr w:rsidR="00856C36" w:rsidRPr="00237960" w14:paraId="031F85D0" w14:textId="77777777" w:rsidTr="00856C36">
        <w:trPr>
          <w:trHeight w:val="257"/>
        </w:trPr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34A5C5" w14:textId="77777777" w:rsidR="00052889" w:rsidRPr="002379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REDDITO INCLUSONE SOCIALE/ SIA  - REDDITO INCLUSIONE SOCIALE REA (DAL 01/01/2018)</w:t>
            </w:r>
          </w:p>
        </w:tc>
        <w:tc>
          <w:tcPr>
            <w:tcW w:w="1590" w:type="pct"/>
          </w:tcPr>
          <w:p w14:paraId="4AC83F3F" w14:textId="77777777" w:rsidR="00F40217" w:rsidRPr="006D34EF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7F2F4087" w14:textId="77777777" w:rsidR="00F40217" w:rsidRPr="006D34EF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52CB89C8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6571988B" w14:textId="77777777" w:rsidR="00052889" w:rsidRPr="00237960" w:rsidRDefault="00F40217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51F5F2FF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</w:t>
            </w:r>
            <w:r w:rsidRPr="00052889">
              <w:t>Regolamento interno</w:t>
            </w:r>
            <w:r>
              <w:t xml:space="preserve"> concessioni, sovvenzioni e contributi economici;</w:t>
            </w:r>
          </w:p>
          <w:p w14:paraId="63780D0E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 xml:space="preserve">2.  Regolamento sul sistema dei controlli </w:t>
            </w:r>
            <w:r w:rsidR="00712438">
              <w:t>interni</w:t>
            </w:r>
            <w:r>
              <w:t xml:space="preserve"> e conseguente controllo a campione interno</w:t>
            </w:r>
          </w:p>
          <w:p w14:paraId="0F99CBEC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sulle determinazioni dirigenziali adottate, nell’ambito del controllo successivo.</w:t>
            </w:r>
          </w:p>
          <w:p w14:paraId="1A30DD8D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</w:tcPr>
          <w:p w14:paraId="5FB02244" w14:textId="492C93BD" w:rsidR="00052889" w:rsidRDefault="00515DC4" w:rsidP="00515DC4">
            <w:pPr>
              <w:widowControl w:val="0"/>
              <w:suppressAutoHyphens/>
              <w:autoSpaceDN w:val="0"/>
              <w:spacing w:line="100" w:lineRule="atLeast"/>
              <w:ind w:left="95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515DC4">
              <w:t xml:space="preserve">1. Controlli </w:t>
            </w:r>
            <w:r w:rsidR="00856C36">
              <w:t>(anche a)</w:t>
            </w:r>
            <w:r w:rsidR="00856C36" w:rsidRPr="00813D72">
              <w:t xml:space="preserve"> </w:t>
            </w:r>
            <w:r w:rsidRPr="00515DC4">
              <w:t>a campione sulle autocertificazioni</w:t>
            </w:r>
          </w:p>
        </w:tc>
      </w:tr>
      <w:tr w:rsidR="00856C36" w:rsidRPr="00237960" w14:paraId="7FB7E492" w14:textId="77777777" w:rsidTr="00856C36">
        <w:trPr>
          <w:trHeight w:val="398"/>
        </w:trPr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D40BF" w14:textId="77777777" w:rsidR="00052889" w:rsidRPr="002379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ASSEGNI PER I NUCLEI FAMILIARI CON TRE O PIÙ FIGLI DI ETÀ INFERIORE AI 18 ANNI  DA PARTE DI SOGGETTI AVENTI DIRITTO AL REI</w:t>
            </w:r>
          </w:p>
        </w:tc>
        <w:tc>
          <w:tcPr>
            <w:tcW w:w="1590" w:type="pct"/>
          </w:tcPr>
          <w:p w14:paraId="7389C477" w14:textId="77777777" w:rsidR="00F40217" w:rsidRPr="006D34EF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0742FB5A" w14:textId="77777777" w:rsidR="00F40217" w:rsidRPr="006D34EF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2FB15163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408C0474" w14:textId="77777777" w:rsidR="00052889" w:rsidRPr="00237960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36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5693A68A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</w:t>
            </w:r>
            <w:r w:rsidRPr="00052889">
              <w:t>Regolamento interno</w:t>
            </w:r>
            <w:r>
              <w:t xml:space="preserve"> concessioni, sovvenzioni e contributi economici;</w:t>
            </w:r>
          </w:p>
          <w:p w14:paraId="7968D226" w14:textId="77777777" w:rsidR="00F40217" w:rsidRDefault="00A21758" w:rsidP="00A2175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2.</w:t>
            </w:r>
            <w:r w:rsidR="00F40217">
              <w:t xml:space="preserve">Regolamento sul sistema dei controlli </w:t>
            </w:r>
            <w:r w:rsidR="00712438">
              <w:t>interni</w:t>
            </w:r>
            <w:r w:rsidR="00F40217">
              <w:t xml:space="preserve"> e conseguente controllo a campione interno</w:t>
            </w:r>
          </w:p>
          <w:p w14:paraId="4552E9B9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sulle determinazioni dirigenziali adottate, nell’</w:t>
            </w:r>
            <w:r w:rsidR="00515DC4">
              <w:t>ambito del controllo successivo;</w:t>
            </w:r>
          </w:p>
          <w:p w14:paraId="18DD4A08" w14:textId="77777777" w:rsidR="00515DC4" w:rsidRDefault="00515DC4" w:rsidP="00A2175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</w:p>
          <w:p w14:paraId="7C6DD6FD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</w:tcPr>
          <w:p w14:paraId="1CDDB00F" w14:textId="1F403B50" w:rsidR="00052889" w:rsidRDefault="00515DC4" w:rsidP="00515DC4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515DC4">
              <w:t>1. Controlli a</w:t>
            </w:r>
            <w:r w:rsidR="00856C36">
              <w:t xml:space="preserve"> (anche a)</w:t>
            </w:r>
            <w:r w:rsidR="00856C36" w:rsidRPr="00813D72">
              <w:t xml:space="preserve"> </w:t>
            </w:r>
            <w:r w:rsidRPr="00515DC4">
              <w:t>campione sulle autocertificazioni</w:t>
            </w:r>
          </w:p>
        </w:tc>
      </w:tr>
      <w:tr w:rsidR="00856C36" w:rsidRPr="00237960" w14:paraId="209F1575" w14:textId="77777777" w:rsidTr="00856C36">
        <w:trPr>
          <w:trHeight w:val="80"/>
        </w:trPr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8ACED" w14:textId="77777777" w:rsidR="00052889" w:rsidRPr="002379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FORNITURA GRATUITA LIBRI DI TESTO</w:t>
            </w:r>
          </w:p>
        </w:tc>
        <w:tc>
          <w:tcPr>
            <w:tcW w:w="1590" w:type="pct"/>
          </w:tcPr>
          <w:p w14:paraId="499ECB8D" w14:textId="77777777" w:rsidR="00F40217" w:rsidRPr="006D34EF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6BF3B6B0" w14:textId="77777777" w:rsidR="00F40217" w:rsidRPr="006D34EF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7FB46F4D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481ED66E" w14:textId="77777777" w:rsidR="00052889" w:rsidRPr="00237960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36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621524BB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1.Regolamento interno concessioni, sovvenzioni e contributi economici</w:t>
            </w:r>
          </w:p>
          <w:p w14:paraId="602F13EA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2.Regolamento sul sistema dei controlli interni e conseguente controllo a campione interno sulle determinazioni dirigenziali adottate, nell’ambito del controllo successivo;</w:t>
            </w:r>
          </w:p>
          <w:p w14:paraId="091BED20" w14:textId="77777777" w:rsidR="00052889" w:rsidRDefault="0038294A" w:rsidP="0038294A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t>3. Regolamento per interventi sociali</w:t>
            </w:r>
            <w:r>
              <w:rPr>
                <w:rFonts w:eastAsia="Andale Sans UI" w:cs="Tahoma"/>
                <w:kern w:val="3"/>
                <w:sz w:val="16"/>
                <w:lang w:val="de-DE" w:eastAsia="ja-JP" w:bidi="fa-IR"/>
              </w:rPr>
              <w:t xml:space="preserve"> </w:t>
            </w:r>
          </w:p>
        </w:tc>
        <w:tc>
          <w:tcPr>
            <w:tcW w:w="893" w:type="pct"/>
          </w:tcPr>
          <w:p w14:paraId="0F64946F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403018DA" w14:textId="77777777" w:rsidTr="00856C36">
        <w:trPr>
          <w:trHeight w:val="213"/>
        </w:trPr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06E6A6" w14:textId="77777777" w:rsidR="00052889" w:rsidRPr="00237960" w:rsidRDefault="00052889" w:rsidP="00C266DD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BORSE DI STUDIO</w:t>
            </w:r>
          </w:p>
        </w:tc>
        <w:tc>
          <w:tcPr>
            <w:tcW w:w="1590" w:type="pct"/>
          </w:tcPr>
          <w:p w14:paraId="2DCB2A2D" w14:textId="77777777" w:rsidR="00F40217" w:rsidRPr="006D34EF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661DB8D7" w14:textId="77777777" w:rsidR="00F40217" w:rsidRPr="006D34EF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1D490EA9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16C43B38" w14:textId="77777777" w:rsidR="00052889" w:rsidRPr="00237960" w:rsidRDefault="00A21758" w:rsidP="00A21758">
            <w:pPr>
              <w:widowControl w:val="0"/>
              <w:suppressAutoHyphens/>
              <w:autoSpaceDN w:val="0"/>
              <w:spacing w:line="100" w:lineRule="atLeast"/>
              <w:ind w:firstLine="235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lastRenderedPageBreak/>
              <w:t xml:space="preserve"> </w:t>
            </w:r>
            <w:r w:rsidR="00F40217"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01209450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lastRenderedPageBreak/>
              <w:t>1.Regolamento interno concessioni, sovvenzioni e contributi economici</w:t>
            </w:r>
          </w:p>
          <w:p w14:paraId="59E660AE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 xml:space="preserve">2.Regolamento sul sistema dei controlli interni e conseguente controllo a </w:t>
            </w:r>
            <w:r>
              <w:lastRenderedPageBreak/>
              <w:t>campione interno sulle determinazioni dirigenziali adottate, nell’ambito del controllo successivo;</w:t>
            </w:r>
          </w:p>
          <w:p w14:paraId="7617E613" w14:textId="77777777" w:rsidR="00052889" w:rsidRPr="00B65F47" w:rsidRDefault="0038294A" w:rsidP="0038294A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t>3. Regolamento per interventi sociali</w:t>
            </w:r>
            <w:r w:rsidRPr="00B65F47">
              <w:rPr>
                <w:rFonts w:eastAsia="Andale Sans UI" w:cs="Tahoma"/>
                <w:kern w:val="3"/>
                <w:sz w:val="16"/>
                <w:lang w:val="de-DE" w:eastAsia="ja-JP" w:bidi="fa-IR"/>
              </w:rPr>
              <w:t xml:space="preserve"> </w:t>
            </w:r>
          </w:p>
        </w:tc>
        <w:tc>
          <w:tcPr>
            <w:tcW w:w="893" w:type="pct"/>
          </w:tcPr>
          <w:p w14:paraId="0DE25DAB" w14:textId="77777777" w:rsidR="00052889" w:rsidRPr="00B65F47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0D54DE49" w14:textId="77777777" w:rsidTr="00856C36">
        <w:trPr>
          <w:trHeight w:val="166"/>
        </w:trPr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631B9" w14:textId="77777777" w:rsidR="00052889" w:rsidRPr="00237960" w:rsidRDefault="00052889" w:rsidP="0032628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AGEVOLAZIONI SU BUONI MENSA SCOLASTICA</w:t>
            </w:r>
          </w:p>
        </w:tc>
        <w:tc>
          <w:tcPr>
            <w:tcW w:w="1590" w:type="pct"/>
          </w:tcPr>
          <w:p w14:paraId="0A1E4779" w14:textId="77777777" w:rsidR="00F40217" w:rsidRPr="006D34EF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46A8A873" w14:textId="77777777" w:rsidR="00F40217" w:rsidRPr="006D34EF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4F532628" w14:textId="77777777" w:rsidR="00712438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43EBB954" w14:textId="77777777" w:rsidR="00052889" w:rsidRPr="00F40217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45319B77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1.Regolamento interno concessioni, sovvenzioni e contributi economici</w:t>
            </w:r>
          </w:p>
          <w:p w14:paraId="1B25F6CE" w14:textId="77777777" w:rsidR="0038294A" w:rsidRDefault="0038294A" w:rsidP="0038294A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2.Regolamento sul sistema dei controlli interni e conseguente controllo a campione interno sulle determinazioni dirigenziali adottate, nell’ambito del controllo successivo;</w:t>
            </w:r>
          </w:p>
          <w:p w14:paraId="1A79F6C2" w14:textId="77777777" w:rsidR="00052889" w:rsidRDefault="0038294A" w:rsidP="0038294A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t>3. Regolamento per interventi sociali</w:t>
            </w:r>
            <w:r>
              <w:rPr>
                <w:rFonts w:eastAsia="Andale Sans UI" w:cs="Tahoma"/>
                <w:kern w:val="3"/>
                <w:sz w:val="16"/>
                <w:lang w:val="de-DE" w:eastAsia="ja-JP" w:bidi="fa-IR"/>
              </w:rPr>
              <w:t xml:space="preserve"> </w:t>
            </w:r>
          </w:p>
        </w:tc>
        <w:tc>
          <w:tcPr>
            <w:tcW w:w="893" w:type="pct"/>
          </w:tcPr>
          <w:p w14:paraId="53FC339D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2DD644D4" w14:textId="77777777" w:rsidTr="00856C36">
        <w:trPr>
          <w:trHeight w:val="216"/>
        </w:trPr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05E9B" w14:textId="77777777" w:rsidR="00052889" w:rsidRPr="00237960" w:rsidRDefault="00052889" w:rsidP="0032628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SERVIZIO TRASPORTO SCOLASTICO</w:t>
            </w:r>
          </w:p>
        </w:tc>
        <w:tc>
          <w:tcPr>
            <w:tcW w:w="1590" w:type="pct"/>
          </w:tcPr>
          <w:p w14:paraId="399A09BF" w14:textId="77777777" w:rsidR="00F40217" w:rsidRPr="006D34EF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6574A905" w14:textId="77777777" w:rsidR="00F40217" w:rsidRPr="006D34EF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47850D57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565DAB5B" w14:textId="77777777" w:rsidR="00052889" w:rsidRPr="00237960" w:rsidRDefault="00F40217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62839959" w14:textId="77777777" w:rsidR="001A2066" w:rsidRDefault="001A2066" w:rsidP="00A21758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</w:t>
            </w:r>
            <w:r w:rsidRPr="00052889">
              <w:t>Regolamento interno</w:t>
            </w:r>
            <w:r>
              <w:t xml:space="preserve"> concessioni, sovvenzioni e contributi economici;</w:t>
            </w:r>
          </w:p>
          <w:p w14:paraId="6D9EDC9F" w14:textId="77777777" w:rsidR="001A2066" w:rsidRDefault="00A21758" w:rsidP="00A2175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 xml:space="preserve">2. </w:t>
            </w:r>
            <w:r w:rsidR="001A2066">
              <w:t xml:space="preserve">Regolamento sul sistema dei controlli </w:t>
            </w:r>
            <w:r w:rsidR="00712438">
              <w:t>interni</w:t>
            </w:r>
            <w:r w:rsidR="001A2066">
              <w:t xml:space="preserve"> e conseguente controllo a campione interno</w:t>
            </w:r>
          </w:p>
          <w:p w14:paraId="0282B22E" w14:textId="77777777" w:rsidR="00C05ADF" w:rsidRDefault="001A2066" w:rsidP="00C05ADF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>sulle determinazioni dirigenziali adottate, nell’ambito del controllo successivo</w:t>
            </w:r>
            <w:r w:rsidR="00C05ADF">
              <w:t>;</w:t>
            </w:r>
          </w:p>
          <w:p w14:paraId="6AFA5045" w14:textId="77777777" w:rsidR="00C05ADF" w:rsidRDefault="00C05ADF" w:rsidP="00C05ADF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>3. Regolamento per il servizio</w:t>
            </w:r>
          </w:p>
          <w:p w14:paraId="1FE664CD" w14:textId="77777777" w:rsidR="00052889" w:rsidRPr="00B65F47" w:rsidRDefault="00C05ADF" w:rsidP="00C05ADF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t>di trasporto scolastico</w:t>
            </w:r>
          </w:p>
        </w:tc>
        <w:tc>
          <w:tcPr>
            <w:tcW w:w="893" w:type="pct"/>
          </w:tcPr>
          <w:p w14:paraId="64B5CF15" w14:textId="77777777" w:rsidR="00052889" w:rsidRPr="00B65F47" w:rsidRDefault="00052889" w:rsidP="00A2175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</w:tr>
      <w:tr w:rsidR="001A2066" w:rsidRPr="00237960" w14:paraId="7F301C4D" w14:textId="77777777" w:rsidTr="00856C36">
        <w:trPr>
          <w:trHeight w:val="343"/>
        </w:trPr>
        <w:tc>
          <w:tcPr>
            <w:tcW w:w="5000" w:type="pct"/>
            <w:gridSpan w:val="4"/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1B3796" w14:textId="77777777" w:rsidR="001A2066" w:rsidRPr="001A2066" w:rsidRDefault="002551E3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b/>
                <w:color w:val="000000"/>
                <w:kern w:val="3"/>
                <w:sz w:val="32"/>
                <w:lang w:val="de-DE" w:eastAsia="ja-JP" w:bidi="fa-IR"/>
              </w:rPr>
            </w:pPr>
            <w:r>
              <w:rPr>
                <w:rFonts w:eastAsia="Calibri" w:cs="Calibri"/>
                <w:b/>
                <w:color w:val="000000"/>
                <w:kern w:val="3"/>
                <w:sz w:val="32"/>
                <w:szCs w:val="22"/>
                <w:lang w:val="de-DE" w:eastAsia="ja-JP" w:bidi="fa-IR"/>
              </w:rPr>
              <w:t xml:space="preserve">5. </w:t>
            </w:r>
            <w:r w:rsidR="001A2066" w:rsidRPr="001A2066">
              <w:rPr>
                <w:rFonts w:eastAsia="Calibri" w:cs="Calibri"/>
                <w:b/>
                <w:color w:val="000000"/>
                <w:kern w:val="3"/>
                <w:sz w:val="32"/>
                <w:szCs w:val="22"/>
                <w:lang w:val="de-DE" w:eastAsia="ja-JP" w:bidi="fa-IR"/>
              </w:rPr>
              <w:t>GE</w:t>
            </w:r>
            <w:r w:rsidR="001A2066" w:rsidRPr="001A2066">
              <w:rPr>
                <w:rFonts w:eastAsia="Arial" w:cs="Arial"/>
                <w:b/>
                <w:color w:val="000000"/>
                <w:kern w:val="3"/>
                <w:sz w:val="32"/>
                <w:szCs w:val="22"/>
                <w:lang w:val="de-DE" w:eastAsia="ja-JP" w:bidi="fa-IR"/>
              </w:rPr>
              <w:t>STIONE DELLE ENTRATE, DELLE SPESE E DEL PATRIMONIO</w:t>
            </w:r>
          </w:p>
        </w:tc>
      </w:tr>
      <w:tr w:rsidR="00856C36" w:rsidRPr="00237960" w14:paraId="309100C4" w14:textId="77777777" w:rsidTr="00856C36">
        <w:trPr>
          <w:trHeight w:val="343"/>
        </w:trPr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AB99E" w14:textId="77777777" w:rsidR="00052889" w:rsidRPr="009A6760" w:rsidRDefault="00052889" w:rsidP="0032628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GESTIONE ORD</w:t>
            </w: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INARIA DELLE ENTRATE DI BILANCI</w:t>
            </w:r>
          </w:p>
        </w:tc>
        <w:tc>
          <w:tcPr>
            <w:tcW w:w="1590" w:type="pct"/>
          </w:tcPr>
          <w:p w14:paraId="5D6FE825" w14:textId="77777777" w:rsidR="00F40217" w:rsidRPr="006D34EF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2929B620" w14:textId="77777777" w:rsidR="00F40217" w:rsidRPr="006D34EF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403CA591" w14:textId="77777777" w:rsidR="00F40217" w:rsidRDefault="00F40217" w:rsidP="00A2175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71A89180" w14:textId="77777777" w:rsidR="00052889" w:rsidRPr="00237960" w:rsidRDefault="00F40217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6AE2D5EE" w14:textId="77777777" w:rsidR="001A2066" w:rsidRPr="00141B95" w:rsidRDefault="001A2066" w:rsidP="00A21758">
            <w:pPr>
              <w:pStyle w:val="Paragrafoelenco"/>
              <w:numPr>
                <w:ilvl w:val="0"/>
                <w:numId w:val="17"/>
              </w:numPr>
              <w:tabs>
                <w:tab w:val="left" w:pos="125"/>
              </w:tabs>
              <w:ind w:left="267" w:hanging="142"/>
              <w:jc w:val="both"/>
            </w:pPr>
            <w:r w:rsidRPr="00141B95">
              <w:t>Regolamento di contabilità</w:t>
            </w:r>
          </w:p>
          <w:p w14:paraId="1B36042C" w14:textId="77777777" w:rsidR="001A2066" w:rsidRPr="00141B95" w:rsidRDefault="001A2066" w:rsidP="00A21758">
            <w:pPr>
              <w:pStyle w:val="Paragrafoelenco"/>
              <w:numPr>
                <w:ilvl w:val="0"/>
                <w:numId w:val="17"/>
              </w:numPr>
              <w:tabs>
                <w:tab w:val="left" w:pos="125"/>
              </w:tabs>
              <w:ind w:left="267" w:hanging="142"/>
              <w:jc w:val="both"/>
            </w:pPr>
            <w:r w:rsidRPr="00141B95">
              <w:t>Regolamento servizio economato</w:t>
            </w:r>
          </w:p>
          <w:p w14:paraId="024AD771" w14:textId="77777777" w:rsidR="001A2066" w:rsidRPr="00141B95" w:rsidRDefault="001A2066" w:rsidP="00A21758">
            <w:pPr>
              <w:pStyle w:val="Paragrafoelenco"/>
              <w:numPr>
                <w:ilvl w:val="0"/>
                <w:numId w:val="17"/>
              </w:numPr>
              <w:tabs>
                <w:tab w:val="left" w:pos="125"/>
              </w:tabs>
              <w:ind w:left="267" w:hanging="142"/>
              <w:jc w:val="both"/>
            </w:pPr>
            <w:r w:rsidRPr="00141B95">
              <w:t>Pubblicazione di tutte le determinazioni</w:t>
            </w:r>
          </w:p>
          <w:p w14:paraId="0C37BA29" w14:textId="77777777" w:rsidR="001A2066" w:rsidRPr="00141B95" w:rsidRDefault="001A2066" w:rsidP="00A21758">
            <w:pPr>
              <w:pStyle w:val="Paragrafoelenco"/>
              <w:numPr>
                <w:ilvl w:val="0"/>
                <w:numId w:val="17"/>
              </w:numPr>
              <w:tabs>
                <w:tab w:val="left" w:pos="125"/>
              </w:tabs>
              <w:ind w:left="267" w:firstLine="0"/>
              <w:jc w:val="both"/>
            </w:pPr>
            <w:r w:rsidRPr="00141B95">
              <w:t>Controlli a campione nell’ambito dei controlli interni</w:t>
            </w:r>
          </w:p>
          <w:p w14:paraId="50ED5B89" w14:textId="77777777" w:rsidR="001A2066" w:rsidRPr="00141B95" w:rsidRDefault="001A2066" w:rsidP="00A21758">
            <w:pPr>
              <w:pStyle w:val="Paragrafoelenco"/>
              <w:numPr>
                <w:ilvl w:val="0"/>
                <w:numId w:val="17"/>
              </w:numPr>
              <w:tabs>
                <w:tab w:val="left" w:pos="125"/>
              </w:tabs>
              <w:autoSpaceDE w:val="0"/>
              <w:autoSpaceDN w:val="0"/>
              <w:adjustRightInd w:val="0"/>
              <w:ind w:left="267" w:hanging="142"/>
            </w:pPr>
            <w:r w:rsidRPr="00141B95">
              <w:t>Controlli di tesoreria</w:t>
            </w:r>
          </w:p>
          <w:p w14:paraId="3CDD80C9" w14:textId="77777777" w:rsidR="001A2066" w:rsidRDefault="001A2066" w:rsidP="00A21758">
            <w:pPr>
              <w:pStyle w:val="Paragrafoelenco"/>
              <w:numPr>
                <w:ilvl w:val="0"/>
                <w:numId w:val="17"/>
              </w:numPr>
              <w:tabs>
                <w:tab w:val="left" w:pos="125"/>
              </w:tabs>
              <w:ind w:left="267" w:hanging="142"/>
              <w:jc w:val="both"/>
            </w:pPr>
            <w:r w:rsidRPr="00141B95">
              <w:lastRenderedPageBreak/>
              <w:t>Controlli del Collegio dei revisori dei conti</w:t>
            </w:r>
          </w:p>
          <w:p w14:paraId="18A26A66" w14:textId="77777777" w:rsidR="001A2066" w:rsidRDefault="001A2066" w:rsidP="00A21758">
            <w:pPr>
              <w:pStyle w:val="Paragrafoelenco"/>
              <w:numPr>
                <w:ilvl w:val="0"/>
                <w:numId w:val="17"/>
              </w:numPr>
              <w:tabs>
                <w:tab w:val="left" w:pos="125"/>
              </w:tabs>
              <w:ind w:left="267" w:hanging="142"/>
              <w:jc w:val="both"/>
            </w:pPr>
            <w:r w:rsidRPr="00E47D83">
              <w:t>Regolamento per la concessione di contributi e benefici economici a per</w:t>
            </w:r>
            <w:r w:rsidR="0038294A">
              <w:t>sone ed enti pubblici e privati;</w:t>
            </w:r>
          </w:p>
          <w:p w14:paraId="29D89A8E" w14:textId="77777777" w:rsidR="00052889" w:rsidRPr="0038294A" w:rsidRDefault="0038294A" w:rsidP="0038294A">
            <w:pPr>
              <w:pStyle w:val="Paragrafoelenco"/>
              <w:widowControl w:val="0"/>
              <w:numPr>
                <w:ilvl w:val="0"/>
                <w:numId w:val="17"/>
              </w:numPr>
              <w:suppressAutoHyphens/>
              <w:autoSpaceDN w:val="0"/>
              <w:spacing w:line="100" w:lineRule="atLeast"/>
              <w:ind w:hanging="714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38294A">
              <w:t>Regolamento generale delle entrate</w:t>
            </w:r>
            <w:r w:rsidRPr="0038294A">
              <w:rPr>
                <w:rFonts w:eastAsia="Calibri"/>
              </w:rPr>
              <w:t xml:space="preserve"> </w:t>
            </w:r>
          </w:p>
        </w:tc>
        <w:tc>
          <w:tcPr>
            <w:tcW w:w="893" w:type="pct"/>
          </w:tcPr>
          <w:p w14:paraId="75AE08B5" w14:textId="77777777" w:rsidR="00052889" w:rsidRDefault="00052889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07A444A1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7202A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GESTIONE DELLE  SPESE</w:t>
            </w:r>
          </w:p>
        </w:tc>
        <w:tc>
          <w:tcPr>
            <w:tcW w:w="1590" w:type="pct"/>
          </w:tcPr>
          <w:p w14:paraId="68F9D79A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53D121CF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190AED80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414" w:hanging="142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5345FF2C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 xml:space="preserve">    </w:t>
            </w:r>
            <w:r w:rsidRPr="006D34EF">
              <w:rPr>
                <w:color w:val="000000"/>
              </w:rPr>
              <w:t>4. Formazione.</w:t>
            </w:r>
          </w:p>
        </w:tc>
        <w:tc>
          <w:tcPr>
            <w:tcW w:w="1404" w:type="pct"/>
          </w:tcPr>
          <w:p w14:paraId="3F5B1340" w14:textId="77777777" w:rsidR="00712438" w:rsidRPr="00141B95" w:rsidRDefault="00712438" w:rsidP="00712438">
            <w:pPr>
              <w:pStyle w:val="Paragrafoelenco"/>
              <w:numPr>
                <w:ilvl w:val="0"/>
                <w:numId w:val="18"/>
              </w:numPr>
              <w:tabs>
                <w:tab w:val="left" w:pos="125"/>
              </w:tabs>
              <w:ind w:left="409" w:hanging="284"/>
              <w:jc w:val="both"/>
            </w:pPr>
            <w:r w:rsidRPr="00141B95">
              <w:t>Regolamento di contabilità</w:t>
            </w:r>
          </w:p>
          <w:p w14:paraId="23FE570B" w14:textId="77777777" w:rsidR="00712438" w:rsidRPr="00141B95" w:rsidRDefault="00712438" w:rsidP="00712438">
            <w:pPr>
              <w:pStyle w:val="Paragrafoelenco"/>
              <w:numPr>
                <w:ilvl w:val="0"/>
                <w:numId w:val="18"/>
              </w:numPr>
              <w:tabs>
                <w:tab w:val="left" w:pos="125"/>
              </w:tabs>
              <w:ind w:left="267" w:hanging="142"/>
              <w:jc w:val="both"/>
            </w:pPr>
            <w:r w:rsidRPr="00141B95">
              <w:t>Regolamento servizio economato</w:t>
            </w:r>
          </w:p>
          <w:p w14:paraId="6F5DFDD6" w14:textId="77777777" w:rsidR="00712438" w:rsidRPr="00141B95" w:rsidRDefault="00712438" w:rsidP="00712438">
            <w:pPr>
              <w:pStyle w:val="Paragrafoelenco"/>
              <w:numPr>
                <w:ilvl w:val="0"/>
                <w:numId w:val="18"/>
              </w:numPr>
              <w:tabs>
                <w:tab w:val="left" w:pos="125"/>
              </w:tabs>
              <w:ind w:left="267" w:hanging="142"/>
              <w:jc w:val="both"/>
            </w:pPr>
            <w:r w:rsidRPr="00141B95">
              <w:t>Pubblicazione di tutte le determinazioni</w:t>
            </w:r>
          </w:p>
          <w:p w14:paraId="03DFE778" w14:textId="77777777" w:rsidR="00712438" w:rsidRPr="00141B95" w:rsidRDefault="00712438" w:rsidP="00712438">
            <w:pPr>
              <w:pStyle w:val="Paragrafoelenco"/>
              <w:numPr>
                <w:ilvl w:val="0"/>
                <w:numId w:val="18"/>
              </w:numPr>
              <w:tabs>
                <w:tab w:val="left" w:pos="125"/>
              </w:tabs>
              <w:ind w:left="267" w:hanging="142"/>
              <w:jc w:val="both"/>
            </w:pPr>
            <w:r w:rsidRPr="00141B95">
              <w:t>Controlli a campione nell’ambito dei controlli interni</w:t>
            </w:r>
          </w:p>
          <w:p w14:paraId="3FBF8949" w14:textId="77777777" w:rsidR="00712438" w:rsidRPr="00141B95" w:rsidRDefault="00712438" w:rsidP="00712438">
            <w:pPr>
              <w:pStyle w:val="Paragrafoelenco"/>
              <w:numPr>
                <w:ilvl w:val="0"/>
                <w:numId w:val="18"/>
              </w:numPr>
              <w:tabs>
                <w:tab w:val="left" w:pos="125"/>
              </w:tabs>
              <w:autoSpaceDE w:val="0"/>
              <w:autoSpaceDN w:val="0"/>
              <w:adjustRightInd w:val="0"/>
              <w:ind w:left="267" w:hanging="142"/>
            </w:pPr>
            <w:r w:rsidRPr="00141B95">
              <w:t>Controlli di tesoreria</w:t>
            </w:r>
          </w:p>
          <w:p w14:paraId="3202932E" w14:textId="77777777" w:rsidR="00712438" w:rsidRDefault="00712438" w:rsidP="00712438">
            <w:pPr>
              <w:pStyle w:val="Paragrafoelenco"/>
              <w:numPr>
                <w:ilvl w:val="0"/>
                <w:numId w:val="18"/>
              </w:numPr>
              <w:tabs>
                <w:tab w:val="left" w:pos="125"/>
              </w:tabs>
              <w:ind w:left="267" w:hanging="142"/>
              <w:jc w:val="both"/>
            </w:pPr>
            <w:r w:rsidRPr="00141B95">
              <w:t>Controlli del Collegio dei revisori dei conti</w:t>
            </w:r>
          </w:p>
          <w:p w14:paraId="27D52780" w14:textId="77777777" w:rsidR="00712438" w:rsidRPr="00E47D83" w:rsidRDefault="00712438" w:rsidP="00712438">
            <w:pPr>
              <w:pStyle w:val="Paragrafoelenco"/>
              <w:numPr>
                <w:ilvl w:val="0"/>
                <w:numId w:val="18"/>
              </w:numPr>
              <w:tabs>
                <w:tab w:val="left" w:pos="125"/>
              </w:tabs>
              <w:ind w:left="267" w:hanging="142"/>
              <w:jc w:val="both"/>
            </w:pPr>
            <w:r w:rsidRPr="00E47D83">
              <w:t xml:space="preserve">Regolamento per la concessione di contributi e benefici economici a persone ed enti pubblici e privati </w:t>
            </w:r>
          </w:p>
          <w:p w14:paraId="37592088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</w:tcPr>
          <w:p w14:paraId="7141E2BC" w14:textId="77777777" w:rsidR="00712438" w:rsidRPr="009404AB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 w:rsidRPr="009404AB">
              <w:rPr>
                <w:lang w:val="de-DE"/>
              </w:rPr>
              <w:t xml:space="preserve">. </w:t>
            </w:r>
          </w:p>
        </w:tc>
      </w:tr>
      <w:tr w:rsidR="00856C36" w:rsidRPr="00237960" w14:paraId="7727658D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E9918E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GARE AD EVIDENZA PUBBLICA DI VENDITA DI BENI</w:t>
            </w:r>
          </w:p>
        </w:tc>
        <w:tc>
          <w:tcPr>
            <w:tcW w:w="1590" w:type="pct"/>
          </w:tcPr>
          <w:p w14:paraId="7281CFD9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790F9ACF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66B2F574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7A7F3F86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7EB4F674" w14:textId="77777777" w:rsidR="00712438" w:rsidRDefault="00712438" w:rsidP="00712438">
            <w:pPr>
              <w:autoSpaceDE w:val="0"/>
              <w:autoSpaceDN w:val="0"/>
              <w:adjustRightInd w:val="0"/>
              <w:ind w:left="93"/>
            </w:pPr>
            <w:r w:rsidRPr="001A2066">
              <w:rPr>
                <w:color w:val="000000"/>
              </w:rPr>
              <w:t xml:space="preserve">5. </w:t>
            </w:r>
            <w:r w:rsidRPr="00B0418B">
              <w:t xml:space="preserve"> Incompatibilità specifiche per posizioni dirigenziali</w:t>
            </w:r>
            <w:r>
              <w:t xml:space="preserve">, </w:t>
            </w:r>
            <w:r w:rsidRPr="00B0418B">
              <w:t>condanna penale per delitti contro la pubblica amministrazione</w:t>
            </w:r>
            <w:r>
              <w:t>;</w:t>
            </w:r>
          </w:p>
          <w:p w14:paraId="7F5FCD3A" w14:textId="77777777" w:rsidR="00712438" w:rsidRPr="001A2066" w:rsidRDefault="00712438" w:rsidP="00712438">
            <w:pPr>
              <w:autoSpaceDE w:val="0"/>
              <w:autoSpaceDN w:val="0"/>
              <w:adjustRightInd w:val="0"/>
              <w:ind w:left="93"/>
            </w:pPr>
            <w:r>
              <w:rPr>
                <w:color w:val="000000"/>
              </w:rPr>
              <w:t>6.</w:t>
            </w:r>
            <w:r>
              <w:t xml:space="preserve"> </w:t>
            </w:r>
            <w:proofErr w:type="spellStart"/>
            <w:r>
              <w:t>Pantouflage</w:t>
            </w:r>
            <w:proofErr w:type="spellEnd"/>
          </w:p>
        </w:tc>
        <w:tc>
          <w:tcPr>
            <w:tcW w:w="1404" w:type="pct"/>
          </w:tcPr>
          <w:p w14:paraId="19512B79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1. Regolamento sul sistema dei controlli interni e conseguente controllo a campione interno</w:t>
            </w:r>
          </w:p>
          <w:p w14:paraId="59FD8F1B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sulle determinazioni dirigenziali adottate, nell’ambito del controllo successivo.</w:t>
            </w:r>
          </w:p>
          <w:p w14:paraId="6F67E9F4" w14:textId="77777777" w:rsidR="00712438" w:rsidRP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</w:p>
        </w:tc>
        <w:tc>
          <w:tcPr>
            <w:tcW w:w="893" w:type="pct"/>
          </w:tcPr>
          <w:p w14:paraId="00872C1B" w14:textId="1A76A654" w:rsidR="00712438" w:rsidRDefault="00712438" w:rsidP="00050953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rPr>
                <w:lang w:val="de-DE"/>
              </w:rPr>
              <w:t xml:space="preserve">1. </w:t>
            </w:r>
            <w:r w:rsidRPr="00813D72">
              <w:t>Adeguata pubblicizzazione</w:t>
            </w:r>
            <w:r w:rsidR="00050953">
              <w:t xml:space="preserve"> sul sito dell’Ente di </w:t>
            </w:r>
            <w:r>
              <w:t>apposito avviso pubblico;</w:t>
            </w:r>
          </w:p>
          <w:p w14:paraId="5CB3C207" w14:textId="77777777" w:rsidR="00712438" w:rsidRDefault="00712438" w:rsidP="00050953">
            <w:pPr>
              <w:jc w:val="both"/>
            </w:pPr>
            <w:r>
              <w:t>2. fissazione di criteri oggettivi di selezione del contraente</w:t>
            </w:r>
          </w:p>
        </w:tc>
      </w:tr>
      <w:tr w:rsidR="00856C36" w:rsidRPr="00237960" w14:paraId="354E09C7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6FC3D0" w14:textId="77777777" w:rsidR="00052889" w:rsidRPr="00237960" w:rsidRDefault="00052889" w:rsidP="00326281">
            <w:pPr>
              <w:widowControl w:val="0"/>
              <w:suppressAutoHyphens/>
              <w:autoSpaceDN w:val="0"/>
              <w:spacing w:line="100" w:lineRule="atLeast"/>
              <w:ind w:left="727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LOCAZIONI PASSIVE</w:t>
            </w:r>
          </w:p>
        </w:tc>
        <w:tc>
          <w:tcPr>
            <w:tcW w:w="1590" w:type="pct"/>
          </w:tcPr>
          <w:p w14:paraId="03B7EA7E" w14:textId="77777777" w:rsidR="001A2066" w:rsidRPr="006D34EF" w:rsidRDefault="001A2066" w:rsidP="00A2175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41AB94C7" w14:textId="77777777" w:rsidR="001A2066" w:rsidRPr="006D34EF" w:rsidRDefault="001A2066" w:rsidP="00A2175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6E776830" w14:textId="77777777" w:rsidR="001A2066" w:rsidRDefault="001A2066" w:rsidP="00A2175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lastRenderedPageBreak/>
              <w:t>3. Obbligo di astensione in caso di conflitto di interesse;</w:t>
            </w:r>
          </w:p>
          <w:p w14:paraId="75E4E7BB" w14:textId="77777777" w:rsidR="001A2066" w:rsidRDefault="001A2066" w:rsidP="00A2175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699AD928" w14:textId="77777777" w:rsidR="00052889" w:rsidRDefault="001A2066" w:rsidP="00A2175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</w:pPr>
            <w:r w:rsidRPr="001A2066">
              <w:rPr>
                <w:color w:val="000000"/>
              </w:rPr>
              <w:t xml:space="preserve">5. </w:t>
            </w:r>
            <w:r w:rsidRPr="00B0418B">
              <w:t xml:space="preserve"> Incompatibilità specifiche per posizioni dirigenziali</w:t>
            </w:r>
            <w:r>
              <w:t xml:space="preserve">, </w:t>
            </w:r>
            <w:r w:rsidRPr="00B0418B">
              <w:t>condanna penale per delitti contro la pubblica amministrazione</w:t>
            </w:r>
            <w:r>
              <w:t>;</w:t>
            </w:r>
          </w:p>
          <w:p w14:paraId="7489C6D8" w14:textId="77777777" w:rsidR="001A2066" w:rsidRPr="00237960" w:rsidRDefault="001A2066" w:rsidP="00A2175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t xml:space="preserve">6. Clausola </w:t>
            </w:r>
            <w:proofErr w:type="spellStart"/>
            <w:r>
              <w:t>pantouflage</w:t>
            </w:r>
            <w:proofErr w:type="spellEnd"/>
            <w:r>
              <w:t>;</w:t>
            </w:r>
          </w:p>
        </w:tc>
        <w:tc>
          <w:tcPr>
            <w:tcW w:w="1404" w:type="pct"/>
          </w:tcPr>
          <w:p w14:paraId="649E3B36" w14:textId="77777777" w:rsidR="001509B3" w:rsidRDefault="001509B3" w:rsidP="00A2175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lastRenderedPageBreak/>
              <w:t xml:space="preserve">1. Regolamento sul sistema dei controlli </w:t>
            </w:r>
            <w:r w:rsidR="00712438">
              <w:t>interni</w:t>
            </w:r>
            <w:r>
              <w:t xml:space="preserve"> e conseguente controllo a </w:t>
            </w:r>
            <w:r>
              <w:lastRenderedPageBreak/>
              <w:t>campione interno</w:t>
            </w:r>
          </w:p>
          <w:p w14:paraId="25527271" w14:textId="77777777" w:rsidR="001509B3" w:rsidRDefault="001509B3" w:rsidP="00A2175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sulle determinazioni dirigenziali adottate, nell’ambito del controllo successivo</w:t>
            </w:r>
            <w:r w:rsidR="00712438">
              <w:t>;</w:t>
            </w:r>
          </w:p>
          <w:p w14:paraId="66FD1B23" w14:textId="77777777" w:rsidR="00052889" w:rsidRDefault="00052889" w:rsidP="0071243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</w:tcPr>
          <w:p w14:paraId="1706EF80" w14:textId="6DBAFF45" w:rsidR="00712438" w:rsidRDefault="00712438" w:rsidP="00050953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rPr>
                <w:lang w:val="de-DE"/>
              </w:rPr>
              <w:lastRenderedPageBreak/>
              <w:t xml:space="preserve">1. </w:t>
            </w:r>
            <w:r w:rsidRPr="00813D72">
              <w:t>Adeguata pubblicizzazione</w:t>
            </w:r>
            <w:r w:rsidR="00050953">
              <w:t xml:space="preserve"> sul sito </w:t>
            </w:r>
            <w:r w:rsidR="00050953">
              <w:lastRenderedPageBreak/>
              <w:t xml:space="preserve">dell’Ente di </w:t>
            </w:r>
            <w:r>
              <w:t>apposito avviso pubblico;</w:t>
            </w:r>
          </w:p>
          <w:p w14:paraId="001EB68E" w14:textId="77777777" w:rsidR="00052889" w:rsidRDefault="00712438" w:rsidP="00050953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t>2. fissazione di criteri oggettivi di selezione del contraente</w:t>
            </w:r>
          </w:p>
        </w:tc>
      </w:tr>
      <w:tr w:rsidR="00856C36" w:rsidRPr="00237960" w14:paraId="4B86D688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9E6DF" w14:textId="77777777" w:rsidR="00813D72" w:rsidRDefault="00813D72" w:rsidP="00813D72">
            <w:pPr>
              <w:widowControl w:val="0"/>
              <w:suppressAutoHyphens/>
              <w:autoSpaceDN w:val="0"/>
              <w:spacing w:line="100" w:lineRule="atLeast"/>
              <w:ind w:left="727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lastRenderedPageBreak/>
              <w:t>FITTI ATTIVI</w:t>
            </w:r>
          </w:p>
        </w:tc>
        <w:tc>
          <w:tcPr>
            <w:tcW w:w="1590" w:type="pct"/>
          </w:tcPr>
          <w:p w14:paraId="7B7AB720" w14:textId="77777777" w:rsidR="00813D72" w:rsidRPr="006D34EF" w:rsidRDefault="00813D72" w:rsidP="00813D72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2DD036B8" w14:textId="77777777" w:rsidR="00813D72" w:rsidRPr="006D34EF" w:rsidRDefault="00813D72" w:rsidP="00813D72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27D0007F" w14:textId="77777777" w:rsidR="00813D72" w:rsidRDefault="00813D72" w:rsidP="00813D72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71AFBED5" w14:textId="77777777" w:rsidR="00813D72" w:rsidRDefault="00813D72" w:rsidP="00813D72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7E38E224" w14:textId="77777777" w:rsidR="00813D72" w:rsidRDefault="00813D72" w:rsidP="00813D72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</w:pPr>
            <w:r w:rsidRPr="001A2066">
              <w:rPr>
                <w:color w:val="000000"/>
              </w:rPr>
              <w:t xml:space="preserve">5. </w:t>
            </w:r>
            <w:r w:rsidRPr="00B0418B">
              <w:t xml:space="preserve"> Incompatibilità specifiche per posizioni dirigenziali</w:t>
            </w:r>
            <w:r>
              <w:t xml:space="preserve">, </w:t>
            </w:r>
            <w:r w:rsidRPr="00B0418B">
              <w:t>condanna penale per delitti contro la pubblica amministrazione</w:t>
            </w:r>
            <w:r>
              <w:t>;</w:t>
            </w:r>
          </w:p>
          <w:p w14:paraId="67488D84" w14:textId="77777777" w:rsidR="00813D72" w:rsidRPr="00237960" w:rsidRDefault="00813D72" w:rsidP="00813D72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t xml:space="preserve">6. Clausola </w:t>
            </w:r>
            <w:proofErr w:type="spellStart"/>
            <w:r>
              <w:t>pantouflage</w:t>
            </w:r>
            <w:proofErr w:type="spellEnd"/>
            <w:r>
              <w:t>;</w:t>
            </w:r>
          </w:p>
        </w:tc>
        <w:tc>
          <w:tcPr>
            <w:tcW w:w="1404" w:type="pct"/>
          </w:tcPr>
          <w:p w14:paraId="6569E654" w14:textId="77777777" w:rsidR="00813D72" w:rsidRDefault="00813D72" w:rsidP="00813D72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 xml:space="preserve">1. Regolamento sul sistema dei controlli </w:t>
            </w:r>
            <w:r w:rsidR="00712438">
              <w:t>interni</w:t>
            </w:r>
            <w:r>
              <w:t xml:space="preserve"> e conseguente controllo a campione interno</w:t>
            </w:r>
          </w:p>
          <w:p w14:paraId="2AB61B81" w14:textId="77777777" w:rsidR="00813D72" w:rsidRDefault="00813D72" w:rsidP="00813D72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sulle determinazioni dirigenziali adottate, nell’ambito del controllo successivo</w:t>
            </w:r>
            <w:r w:rsidR="00712438">
              <w:t>;</w:t>
            </w:r>
          </w:p>
          <w:p w14:paraId="2749E86D" w14:textId="77777777" w:rsidR="00813D72" w:rsidRDefault="00813D72" w:rsidP="0038294A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</w:tcPr>
          <w:p w14:paraId="596658CA" w14:textId="601DFFFC" w:rsidR="00712438" w:rsidRDefault="00712438" w:rsidP="00050953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rPr>
                <w:lang w:val="de-DE"/>
              </w:rPr>
              <w:t xml:space="preserve">1. </w:t>
            </w:r>
            <w:r w:rsidRPr="00813D72">
              <w:t>Adeguata pubblicizzazione</w:t>
            </w:r>
            <w:r w:rsidR="00050953">
              <w:t xml:space="preserve"> sul sito dell’Ente di </w:t>
            </w:r>
            <w:r>
              <w:t>apposito avviso pubblico;</w:t>
            </w:r>
          </w:p>
          <w:p w14:paraId="46692A41" w14:textId="77777777" w:rsidR="00813D72" w:rsidRDefault="00712438" w:rsidP="00050953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t>2. fissazione di criteri oggettivi di selezione del contraente</w:t>
            </w:r>
          </w:p>
        </w:tc>
      </w:tr>
      <w:tr w:rsidR="00856C36" w:rsidRPr="00237960" w14:paraId="0D300DFA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E0EDDC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MANUTENZIONE 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ORDINARIA AREE VERDI</w:t>
            </w:r>
          </w:p>
        </w:tc>
        <w:tc>
          <w:tcPr>
            <w:tcW w:w="1590" w:type="pct"/>
          </w:tcPr>
          <w:p w14:paraId="6611CB37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53ADE2F5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50E8B302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0A28440C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45C73E8D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</w:pPr>
            <w:r w:rsidRPr="001A2066">
              <w:rPr>
                <w:color w:val="000000"/>
              </w:rPr>
              <w:t xml:space="preserve">5. </w:t>
            </w:r>
            <w:r w:rsidRPr="00B0418B">
              <w:t xml:space="preserve"> Incompatibilità specifiche per posizioni dirigenziali</w:t>
            </w:r>
            <w:r>
              <w:t xml:space="preserve">, </w:t>
            </w:r>
            <w:r w:rsidRPr="00B0418B">
              <w:t>condanna penale per delitti contro la pubblica amministrazione</w:t>
            </w:r>
            <w:r>
              <w:t>;</w:t>
            </w:r>
          </w:p>
          <w:p w14:paraId="07B777ED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404" w:type="pct"/>
          </w:tcPr>
          <w:p w14:paraId="24806444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1. Regolamento sul sistema dei controlli interni e conseguente controllo a campione interno</w:t>
            </w:r>
          </w:p>
          <w:p w14:paraId="6C933BC6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sulle determinazioni dirigenziali adottate, nell’ambito del controllo successivo</w:t>
            </w:r>
          </w:p>
          <w:p w14:paraId="6769082C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712438">
              <w:t xml:space="preserve">2. Rotazione </w:t>
            </w:r>
          </w:p>
        </w:tc>
        <w:tc>
          <w:tcPr>
            <w:tcW w:w="893" w:type="pct"/>
          </w:tcPr>
          <w:p w14:paraId="436B79E5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725C2F3D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4E3C0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MANUTENZIONE STRAORDINARIA AREE VERDI: INTERVENTI MANUTENTIVI FINALIZZATI ALLA CONSERVAZIONE DEL PATRIMONIO ARBOREO E ATTI A GARANTIRE LA FRUIBILITÀ IN SICUREZZA DELLE AREE E SUOLO PUBBLICO</w:t>
            </w:r>
          </w:p>
        </w:tc>
        <w:tc>
          <w:tcPr>
            <w:tcW w:w="1590" w:type="pct"/>
          </w:tcPr>
          <w:p w14:paraId="75F1EB81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5CE49AE3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4916ED60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0F9D5FD5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23722DB2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</w:pPr>
            <w:r w:rsidRPr="001A2066">
              <w:rPr>
                <w:color w:val="000000"/>
              </w:rPr>
              <w:t xml:space="preserve">5. </w:t>
            </w:r>
            <w:r w:rsidRPr="00B0418B">
              <w:t xml:space="preserve"> Incompatibilità specifiche per posizioni </w:t>
            </w:r>
            <w:r w:rsidRPr="00B0418B">
              <w:lastRenderedPageBreak/>
              <w:t>dirigenziali</w:t>
            </w:r>
            <w:r>
              <w:t xml:space="preserve">, </w:t>
            </w:r>
            <w:r w:rsidRPr="00B0418B">
              <w:t>condanna penale per delitti contro la pubblica amministrazione</w:t>
            </w:r>
            <w:r>
              <w:t>;</w:t>
            </w:r>
          </w:p>
          <w:p w14:paraId="6E4FCBCB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404" w:type="pct"/>
          </w:tcPr>
          <w:p w14:paraId="064A2B8D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lastRenderedPageBreak/>
              <w:t>1. Regolamento sul sistema dei controlli interni e conseguente controllo a campione interno</w:t>
            </w:r>
          </w:p>
          <w:p w14:paraId="66757CFD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sulle determinazioni dirigenziali adottate, nell’ambito del controllo successivo</w:t>
            </w:r>
          </w:p>
          <w:p w14:paraId="4448DBAA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</w:tcPr>
          <w:p w14:paraId="3A1FD5DC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2E916133" w14:textId="77777777" w:rsidTr="00856C36">
        <w:trPr>
          <w:trHeight w:val="83"/>
        </w:trPr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8D1A97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MANUTENZIONE 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CIMITERI</w:t>
            </w:r>
          </w:p>
        </w:tc>
        <w:tc>
          <w:tcPr>
            <w:tcW w:w="1590" w:type="pct"/>
          </w:tcPr>
          <w:p w14:paraId="2141EE32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795BB7BF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4EA51472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2E0E2F35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7135DD44" w14:textId="77777777" w:rsidR="00712438" w:rsidRPr="00A2175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</w:p>
        </w:tc>
        <w:tc>
          <w:tcPr>
            <w:tcW w:w="1404" w:type="pct"/>
          </w:tcPr>
          <w:p w14:paraId="6CF918FE" w14:textId="2C567671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1. Regolamento sul sistema dei controlli interni e conseguente controllo a campione interno</w:t>
            </w:r>
            <w:r w:rsidR="00856C36">
              <w:t xml:space="preserve"> </w:t>
            </w:r>
            <w:r>
              <w:t>sulle determinazioni dirigenziali adottate, nell’ambito del controllo successivo</w:t>
            </w:r>
          </w:p>
          <w:p w14:paraId="2B40BFB6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712438">
              <w:t>2. Rotazione</w:t>
            </w:r>
          </w:p>
        </w:tc>
        <w:tc>
          <w:tcPr>
            <w:tcW w:w="893" w:type="pct"/>
          </w:tcPr>
          <w:p w14:paraId="6E077145" w14:textId="0DA114FF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>Adeguata programmazione annuale attraverso apposita relazione indicante gli interventi da eseguire e la relativa cadenza periodica (</w:t>
            </w:r>
            <w:r w:rsidR="00050953">
              <w:rPr>
                <w:color w:val="000000"/>
              </w:rPr>
              <w:t>di norma e</w:t>
            </w:r>
            <w:r>
              <w:rPr>
                <w:color w:val="000000"/>
              </w:rPr>
              <w:t>ntro 30.04)</w:t>
            </w:r>
          </w:p>
        </w:tc>
      </w:tr>
      <w:tr w:rsidR="00856C36" w:rsidRPr="00237960" w14:paraId="05074757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4AA231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EDILIZIA SCOLASTICA 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-MANUTENZIONE ORDINARIA</w:t>
            </w:r>
          </w:p>
        </w:tc>
        <w:tc>
          <w:tcPr>
            <w:tcW w:w="1590" w:type="pct"/>
          </w:tcPr>
          <w:p w14:paraId="3C3D0246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0B8D146B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3E55104F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605F6C75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47D0A277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404" w:type="pct"/>
          </w:tcPr>
          <w:p w14:paraId="4A5097F4" w14:textId="1BD9ED65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1. Regolamento sul sistema dei controlli interni e conseguente controllo a campione interno</w:t>
            </w:r>
            <w:r w:rsidR="00856C36">
              <w:t xml:space="preserve"> </w:t>
            </w:r>
            <w:r>
              <w:t>sulle determinazioni dirigenziali adottate, nell’ambito del controllo successivo</w:t>
            </w:r>
          </w:p>
          <w:p w14:paraId="10E24E79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712438">
              <w:t>2. Rotazione</w:t>
            </w:r>
          </w:p>
        </w:tc>
        <w:tc>
          <w:tcPr>
            <w:tcW w:w="893" w:type="pct"/>
          </w:tcPr>
          <w:p w14:paraId="54E941D6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Adeguata programmazione annuale attraverso apposita relazione degli interventi da eseguire e la relativa cadenza periodica</w:t>
            </w:r>
          </w:p>
          <w:p w14:paraId="138F8C55" w14:textId="563DFD5B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>(</w:t>
            </w:r>
            <w:r w:rsidR="00050953">
              <w:rPr>
                <w:color w:val="000000"/>
              </w:rPr>
              <w:t xml:space="preserve">di norma </w:t>
            </w:r>
            <w:r w:rsidR="00050953">
              <w:rPr>
                <w:color w:val="000000"/>
              </w:rPr>
              <w:t>e</w:t>
            </w:r>
            <w:r>
              <w:rPr>
                <w:color w:val="000000"/>
              </w:rPr>
              <w:t>ntro 30.04)</w:t>
            </w:r>
          </w:p>
        </w:tc>
      </w:tr>
      <w:tr w:rsidR="00856C36" w:rsidRPr="00237960" w14:paraId="073A3E4F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487966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EDILIZIA SCOLASTICA 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-MANUTENZIONE STRAORDINARIA</w:t>
            </w:r>
          </w:p>
        </w:tc>
        <w:tc>
          <w:tcPr>
            <w:tcW w:w="1590" w:type="pct"/>
          </w:tcPr>
          <w:p w14:paraId="0E65F8A7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7900D3CB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2FC9FB46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72B96EE3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4EDFFF16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404" w:type="pct"/>
          </w:tcPr>
          <w:p w14:paraId="6695C36D" w14:textId="485071A6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1. Regolamento sul sistema dei controlli interni e conseguente controllo a campione interno</w:t>
            </w:r>
            <w:r w:rsidR="00856C36">
              <w:t xml:space="preserve"> </w:t>
            </w:r>
            <w:r>
              <w:t>sulle determinazioni dirigenziali adottate, nell’ambito del controllo successivo</w:t>
            </w:r>
          </w:p>
          <w:p w14:paraId="1A7708B1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712438">
              <w:t>2. Rotazione</w:t>
            </w:r>
          </w:p>
        </w:tc>
        <w:tc>
          <w:tcPr>
            <w:tcW w:w="893" w:type="pct"/>
          </w:tcPr>
          <w:p w14:paraId="63951B7B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Adeguata programmazione attraverso apposita relazione degli interventi da eseguire e la relativa cadenza periodica</w:t>
            </w:r>
          </w:p>
          <w:p w14:paraId="6A4C2BD3" w14:textId="6BE68799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>(</w:t>
            </w:r>
            <w:r w:rsidR="00050953">
              <w:rPr>
                <w:color w:val="000000"/>
              </w:rPr>
              <w:t xml:space="preserve">di norma </w:t>
            </w:r>
            <w:r w:rsidR="00050953">
              <w:rPr>
                <w:color w:val="000000"/>
              </w:rPr>
              <w:t>e</w:t>
            </w:r>
            <w:r>
              <w:rPr>
                <w:color w:val="000000"/>
              </w:rPr>
              <w:t>ntro 30.04)</w:t>
            </w:r>
          </w:p>
        </w:tc>
      </w:tr>
      <w:tr w:rsidR="00856C36" w:rsidRPr="00237960" w14:paraId="225CCDBD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750B74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IMPIANTI SPORTIVI 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-MANUTENZIONE ORDINARIA</w:t>
            </w:r>
          </w:p>
        </w:tc>
        <w:tc>
          <w:tcPr>
            <w:tcW w:w="1590" w:type="pct"/>
          </w:tcPr>
          <w:p w14:paraId="0545482C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4DEE6A18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4E68F7B4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2BF39E31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3C08838F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404" w:type="pct"/>
          </w:tcPr>
          <w:p w14:paraId="362CD5F1" w14:textId="0C0AA219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1. Regolamento sul sistema dei controlli interni e conseguente controllo a campione interno</w:t>
            </w:r>
            <w:r w:rsidR="00856C36">
              <w:t xml:space="preserve"> </w:t>
            </w:r>
            <w:r>
              <w:t>sulle determinazioni dirigenziali adottate, nell’ambito del controllo successivo</w:t>
            </w:r>
          </w:p>
          <w:p w14:paraId="71185B76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712438">
              <w:t>2. Rotazione</w:t>
            </w:r>
          </w:p>
        </w:tc>
        <w:tc>
          <w:tcPr>
            <w:tcW w:w="893" w:type="pct"/>
          </w:tcPr>
          <w:p w14:paraId="4E79A0B2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Adeguata programmazione attraverso apposita relazione degli interventi da eseguire e la relativa cadenza periodica</w:t>
            </w:r>
          </w:p>
          <w:p w14:paraId="2B16BCFC" w14:textId="52FA826A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lastRenderedPageBreak/>
              <w:t>(</w:t>
            </w:r>
            <w:r w:rsidR="00050953">
              <w:rPr>
                <w:color w:val="000000"/>
              </w:rPr>
              <w:t xml:space="preserve">di norma </w:t>
            </w:r>
            <w:r w:rsidR="00050953">
              <w:rPr>
                <w:color w:val="000000"/>
              </w:rPr>
              <w:t>e</w:t>
            </w:r>
            <w:r>
              <w:rPr>
                <w:color w:val="000000"/>
              </w:rPr>
              <w:t>ntro 30.04)</w:t>
            </w:r>
          </w:p>
        </w:tc>
      </w:tr>
      <w:tr w:rsidR="00856C36" w:rsidRPr="00237960" w14:paraId="24536809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D9C5B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lastRenderedPageBreak/>
              <w:t xml:space="preserve">IMPIANTI SPORTIVI 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-MANUTENZIONE STRAORDINARIA</w:t>
            </w:r>
          </w:p>
        </w:tc>
        <w:tc>
          <w:tcPr>
            <w:tcW w:w="1590" w:type="pct"/>
          </w:tcPr>
          <w:p w14:paraId="057440F4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57EC87B6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281F3E5D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51A8492E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400C49EB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404" w:type="pct"/>
          </w:tcPr>
          <w:p w14:paraId="71E8D849" w14:textId="3F6E3854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1. Regolamento sul sistema dei controlli interni e conseguente controllo a campione interno</w:t>
            </w:r>
            <w:r w:rsidR="00856C36">
              <w:t xml:space="preserve"> </w:t>
            </w:r>
            <w:r>
              <w:t>sulle determinazioni dirigenziali adottate, nell’ambito del controllo successivo</w:t>
            </w:r>
          </w:p>
          <w:p w14:paraId="0CBE5698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712438">
              <w:t>2. Rotazione</w:t>
            </w:r>
          </w:p>
        </w:tc>
        <w:tc>
          <w:tcPr>
            <w:tcW w:w="893" w:type="pct"/>
          </w:tcPr>
          <w:p w14:paraId="7D0CB23F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Adeguata programmazione attraverso apposita relazione degli interventi da eseguire e la relativa cadenza periodica</w:t>
            </w:r>
          </w:p>
          <w:p w14:paraId="6B1F2175" w14:textId="6C3B9EDC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color w:val="000000"/>
              </w:rPr>
              <w:t>(</w:t>
            </w:r>
            <w:r w:rsidR="00050953">
              <w:rPr>
                <w:color w:val="000000"/>
              </w:rPr>
              <w:t xml:space="preserve">di norma </w:t>
            </w:r>
            <w:r w:rsidR="00050953">
              <w:rPr>
                <w:color w:val="000000"/>
              </w:rPr>
              <w:t>e</w:t>
            </w:r>
            <w:r>
              <w:rPr>
                <w:color w:val="000000"/>
              </w:rPr>
              <w:t>ntro 30.04)</w:t>
            </w:r>
          </w:p>
        </w:tc>
      </w:tr>
      <w:tr w:rsidR="00856C36" w:rsidRPr="00237960" w14:paraId="22CA00C2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AF5B7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CONCESSIONE IN USO DI IMMOBILI DISPONIBILI</w:t>
            </w:r>
          </w:p>
        </w:tc>
        <w:tc>
          <w:tcPr>
            <w:tcW w:w="1590" w:type="pct"/>
          </w:tcPr>
          <w:p w14:paraId="3B413C28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50AD99BB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2EEF748D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335701FE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2BF42CAA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404" w:type="pct"/>
          </w:tcPr>
          <w:p w14:paraId="516242DC" w14:textId="77777777" w:rsidR="00712438" w:rsidRDefault="00712438" w:rsidP="00856C36">
            <w:pPr>
              <w:widowControl w:val="0"/>
              <w:suppressAutoHyphens/>
              <w:autoSpaceDN w:val="0"/>
              <w:spacing w:line="100" w:lineRule="atLeast"/>
              <w:ind w:left="125" w:hanging="125"/>
              <w:jc w:val="both"/>
              <w:textAlignment w:val="baseline"/>
            </w:pPr>
            <w:r>
              <w:t>1.</w:t>
            </w:r>
            <w:r w:rsidRPr="00052889">
              <w:t>Regolamento interno</w:t>
            </w:r>
            <w:r>
              <w:t xml:space="preserve"> concessioni, sovvenzioni e contributi economici;</w:t>
            </w:r>
          </w:p>
          <w:p w14:paraId="41ABC83D" w14:textId="77777777" w:rsidR="00712438" w:rsidRDefault="00712438" w:rsidP="00856C36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2.Regolamento sul sistema dei controlli interni e conseguente controllo a campione interno</w:t>
            </w:r>
          </w:p>
          <w:p w14:paraId="762DAF96" w14:textId="77777777" w:rsidR="00712438" w:rsidRDefault="00712438" w:rsidP="00856C36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>sulle determinazioni dirigenziali adottate, nell’ambito del controllo successivo;</w:t>
            </w:r>
          </w:p>
          <w:p w14:paraId="51B60F1E" w14:textId="2C113CCE" w:rsidR="00C05ADF" w:rsidRDefault="00712438" w:rsidP="00C05ADF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</w:pPr>
            <w:r>
              <w:t xml:space="preserve">3. </w:t>
            </w:r>
            <w:r w:rsidR="0038294A">
              <w:t xml:space="preserve">Regolamento interno </w:t>
            </w:r>
            <w:r w:rsidR="0038294A" w:rsidRPr="0038294A">
              <w:t xml:space="preserve">per l'utilizzo della palestra comunale di </w:t>
            </w:r>
            <w:r w:rsidR="00856C36">
              <w:t>A</w:t>
            </w:r>
            <w:r w:rsidR="0038294A" w:rsidRPr="0038294A">
              <w:t xml:space="preserve">rena </w:t>
            </w:r>
            <w:proofErr w:type="spellStart"/>
            <w:r w:rsidR="0038294A" w:rsidRPr="0038294A">
              <w:t>po</w:t>
            </w:r>
            <w:proofErr w:type="spellEnd"/>
            <w:r w:rsidR="0038294A" w:rsidRPr="0038294A">
              <w:t xml:space="preserve"> </w:t>
            </w:r>
          </w:p>
          <w:p w14:paraId="506ED507" w14:textId="77777777" w:rsidR="00C05ADF" w:rsidRDefault="0038294A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 xml:space="preserve">4. </w:t>
            </w:r>
            <w:r w:rsidRPr="0038294A">
              <w:t>Regolamento per la gestione e l'uso dei veicoli comunali</w:t>
            </w:r>
            <w:r>
              <w:t>;</w:t>
            </w:r>
          </w:p>
          <w:p w14:paraId="46EF534C" w14:textId="77777777" w:rsidR="0038294A" w:rsidRDefault="0038294A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>
              <w:t>5- Regolamento utilizzo sale comunali</w:t>
            </w:r>
          </w:p>
          <w:p w14:paraId="665B57B5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</w:tcPr>
          <w:p w14:paraId="5940B76F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5BB13109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BC760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CONCESSIONI CIMITERIALI</w:t>
            </w:r>
          </w:p>
        </w:tc>
        <w:tc>
          <w:tcPr>
            <w:tcW w:w="1590" w:type="pct"/>
          </w:tcPr>
          <w:p w14:paraId="1F6C90DC" w14:textId="77777777" w:rsidR="00712438" w:rsidRPr="00C05AD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</w:pPr>
            <w:r w:rsidRPr="00C05ADF">
              <w:t xml:space="preserve"> 1. Trasparenza;</w:t>
            </w:r>
          </w:p>
          <w:p w14:paraId="22FDF960" w14:textId="77777777" w:rsidR="00712438" w:rsidRPr="00C05AD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</w:pPr>
            <w:r w:rsidRPr="00C05ADF">
              <w:t>2. Codice comportamento</w:t>
            </w:r>
          </w:p>
          <w:p w14:paraId="0454AD39" w14:textId="77777777" w:rsidR="00712438" w:rsidRPr="00C05AD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</w:pPr>
            <w:r w:rsidRPr="00C05ADF">
              <w:t>3. Obbligo di astensione in caso di conflitto di interesse;</w:t>
            </w:r>
          </w:p>
          <w:p w14:paraId="3F8612EA" w14:textId="77777777" w:rsidR="00712438" w:rsidRPr="00C05AD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</w:pPr>
            <w:r w:rsidRPr="00C05ADF">
              <w:t>4. Formazione;</w:t>
            </w:r>
          </w:p>
          <w:p w14:paraId="15905F1F" w14:textId="77777777" w:rsidR="00712438" w:rsidRPr="00C05AD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</w:pPr>
            <w:r w:rsidRPr="00C05ADF">
              <w:t xml:space="preserve"> </w:t>
            </w:r>
          </w:p>
        </w:tc>
        <w:tc>
          <w:tcPr>
            <w:tcW w:w="1404" w:type="pct"/>
          </w:tcPr>
          <w:p w14:paraId="5E9DE002" w14:textId="77777777" w:rsidR="00712438" w:rsidRPr="00C05ADF" w:rsidRDefault="00C05ADF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</w:pPr>
            <w:r w:rsidRPr="00C05ADF">
              <w:t>1. Regolamento Polizia Mortuaria e Servizi Cimiteriali</w:t>
            </w:r>
          </w:p>
        </w:tc>
        <w:tc>
          <w:tcPr>
            <w:tcW w:w="893" w:type="pct"/>
          </w:tcPr>
          <w:p w14:paraId="69A78BF5" w14:textId="77D10C16" w:rsidR="00712438" w:rsidRDefault="0038294A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38294A">
              <w:t xml:space="preserve">Adozione regolamento concessioni cimiteriali </w:t>
            </w:r>
          </w:p>
        </w:tc>
      </w:tr>
      <w:tr w:rsidR="00856C36" w:rsidRPr="00237960" w14:paraId="4A9E27E7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309DA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GESTIONE DELLE SEPOLTURE, DEI LOCULI E DELLE TOMBE DI FAMIGLIA</w:t>
            </w:r>
          </w:p>
        </w:tc>
        <w:tc>
          <w:tcPr>
            <w:tcW w:w="1590" w:type="pct"/>
          </w:tcPr>
          <w:p w14:paraId="6A8DB307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591A14A5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5896D681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 xml:space="preserve">3. Obbligo di astensione in caso di conflitto </w:t>
            </w:r>
            <w:r w:rsidRPr="006D34EF">
              <w:rPr>
                <w:color w:val="000000"/>
              </w:rPr>
              <w:lastRenderedPageBreak/>
              <w:t>di interesse;</w:t>
            </w:r>
          </w:p>
          <w:p w14:paraId="2DB00787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551D98C3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404" w:type="pct"/>
          </w:tcPr>
          <w:p w14:paraId="6B7A5F0F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14:paraId="509DA3B5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196C11A4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6D97E5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NOMINA DEI RAPPRESENTANTI DELL'ENTE PRESSO ORGANISMI PARTECIPATI</w:t>
            </w:r>
          </w:p>
        </w:tc>
        <w:tc>
          <w:tcPr>
            <w:tcW w:w="1590" w:type="pct"/>
          </w:tcPr>
          <w:p w14:paraId="7768F0E6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</w:t>
            </w: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0FEE970D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4F258BFD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6E784093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1652352D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404" w:type="pct"/>
          </w:tcPr>
          <w:p w14:paraId="6ACEB6DE" w14:textId="77777777" w:rsidR="00712438" w:rsidRPr="007A07C3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</w:rPr>
            </w:pPr>
          </w:p>
        </w:tc>
        <w:tc>
          <w:tcPr>
            <w:tcW w:w="893" w:type="pct"/>
            <w:tcBorders>
              <w:top w:val="single" w:sz="4" w:space="0" w:color="auto"/>
            </w:tcBorders>
          </w:tcPr>
          <w:p w14:paraId="174A5358" w14:textId="77777777" w:rsidR="00712438" w:rsidRPr="007A07C3" w:rsidRDefault="007A07C3" w:rsidP="00856C36">
            <w:pPr>
              <w:widowControl w:val="0"/>
              <w:suppressAutoHyphens/>
              <w:autoSpaceDN w:val="0"/>
              <w:spacing w:line="100" w:lineRule="atLeast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Pubblicazione apposito </w:t>
            </w:r>
            <w:r w:rsidRPr="007A07C3">
              <w:rPr>
                <w:color w:val="000000"/>
              </w:rPr>
              <w:t>avviso per presentazione delle candidature per la individuazione di soggetti designabili in rappresentanza del Comune nelle società partecipate</w:t>
            </w:r>
          </w:p>
        </w:tc>
      </w:tr>
      <w:tr w:rsidR="00856C36" w:rsidRPr="00237960" w14:paraId="3E137721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ED7CAB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GESTIONE ECONOMICA: AUMENTI DI CAPITALE, FINANZIAMENTO, ACQUISIZIONI E DISMISSIONI QUOTE DI PARTECIPAZIONE, RAZIONALIZZAZIONE E REVISIONE PERIODICA</w:t>
            </w:r>
          </w:p>
        </w:tc>
        <w:tc>
          <w:tcPr>
            <w:tcW w:w="1590" w:type="pct"/>
          </w:tcPr>
          <w:p w14:paraId="6ED49FE2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6E06934A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0D4D7732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6FE26FA2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5CE19C13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404" w:type="pct"/>
          </w:tcPr>
          <w:p w14:paraId="562D796A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93" w:type="pct"/>
          </w:tcPr>
          <w:p w14:paraId="2997C2A8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856C36" w:rsidRPr="00237960" w14:paraId="452C5992" w14:textId="77777777" w:rsidTr="00856C36">
        <w:tc>
          <w:tcPr>
            <w:tcW w:w="1113" w:type="pct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E0D80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CONTROLLO E MONITORAGGIO SU ORGANISMI PARTECIPATI</w:t>
            </w:r>
          </w:p>
        </w:tc>
        <w:tc>
          <w:tcPr>
            <w:tcW w:w="1590" w:type="pct"/>
          </w:tcPr>
          <w:p w14:paraId="7AE8992D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48493D99" w14:textId="77777777" w:rsidR="00712438" w:rsidRPr="006D34EF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3CCCDFF0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1AB7CD5C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184E0DBA" w14:textId="77777777" w:rsidR="00712438" w:rsidRPr="00237960" w:rsidRDefault="00712438" w:rsidP="00712438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</w:t>
            </w:r>
          </w:p>
        </w:tc>
        <w:tc>
          <w:tcPr>
            <w:tcW w:w="1404" w:type="pct"/>
          </w:tcPr>
          <w:p w14:paraId="0571611B" w14:textId="77777777" w:rsidR="00712438" w:rsidRDefault="007A07C3" w:rsidP="007A07C3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  <w:r w:rsidRPr="007A07C3">
              <w:rPr>
                <w:color w:val="000000"/>
              </w:rPr>
              <w:t>1. Trasmiss</w:t>
            </w:r>
            <w:r w:rsidR="006C512B">
              <w:rPr>
                <w:color w:val="000000"/>
              </w:rPr>
              <w:t>i</w:t>
            </w:r>
            <w:r w:rsidRPr="007A07C3">
              <w:rPr>
                <w:color w:val="000000"/>
              </w:rPr>
              <w:t xml:space="preserve">one </w:t>
            </w:r>
            <w:r>
              <w:rPr>
                <w:color w:val="000000"/>
              </w:rPr>
              <w:t xml:space="preserve">da parte delle società partecipate </w:t>
            </w:r>
            <w:r w:rsidRPr="007A07C3">
              <w:rPr>
                <w:color w:val="000000"/>
              </w:rPr>
              <w:t>del bilancio relativo all</w:t>
            </w:r>
            <w:r>
              <w:rPr>
                <w:color w:val="000000"/>
              </w:rPr>
              <w:t>’</w:t>
            </w:r>
            <w:r w:rsidRPr="007A07C3">
              <w:rPr>
                <w:color w:val="000000"/>
              </w:rPr>
              <w:t>esercizio precedente</w:t>
            </w:r>
            <w:r>
              <w:rPr>
                <w:color w:val="000000"/>
              </w:rPr>
              <w:t>, comprensivo della nota integrativa</w:t>
            </w:r>
          </w:p>
        </w:tc>
        <w:tc>
          <w:tcPr>
            <w:tcW w:w="893" w:type="pct"/>
          </w:tcPr>
          <w:p w14:paraId="69A6F5B0" w14:textId="77777777" w:rsidR="00712438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712438" w:rsidRPr="00B359FC" w14:paraId="15789F2F" w14:textId="77777777" w:rsidTr="00856C36">
        <w:tc>
          <w:tcPr>
            <w:tcW w:w="5000" w:type="pct"/>
            <w:gridSpan w:val="4"/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520D0" w14:textId="77777777" w:rsidR="00712438" w:rsidRPr="00B359FC" w:rsidRDefault="00712438" w:rsidP="0071243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Calibri" w:cs="Calibri"/>
                <w:b/>
                <w:color w:val="000000"/>
                <w:kern w:val="3"/>
                <w:sz w:val="28"/>
                <w:lang w:val="de-DE" w:eastAsia="ja-JP" w:bidi="fa-IR"/>
              </w:rPr>
            </w:pPr>
            <w:r>
              <w:rPr>
                <w:rFonts w:eastAsia="SimSun" w:cs="Arial"/>
                <w:b/>
                <w:kern w:val="3"/>
                <w:sz w:val="28"/>
                <w:szCs w:val="22"/>
              </w:rPr>
              <w:t xml:space="preserve">6. </w:t>
            </w:r>
            <w:r w:rsidRPr="00B359FC">
              <w:rPr>
                <w:rFonts w:eastAsia="SimSun" w:cs="Arial"/>
                <w:b/>
                <w:kern w:val="3"/>
                <w:sz w:val="28"/>
                <w:szCs w:val="22"/>
              </w:rPr>
              <w:t>CONTROLLI, VERIFICHE, ISPEZIONI E SANZIONI</w:t>
            </w:r>
          </w:p>
        </w:tc>
      </w:tr>
    </w:tbl>
    <w:tbl>
      <w:tblPr>
        <w:tblW w:w="4958" w:type="pc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58"/>
        <w:gridCol w:w="4514"/>
        <w:gridCol w:w="4078"/>
        <w:gridCol w:w="23"/>
        <w:gridCol w:w="2387"/>
      </w:tblGrid>
      <w:tr w:rsidR="00E05C5D" w:rsidRPr="00237960" w14:paraId="4F031BEE" w14:textId="77777777" w:rsidTr="00405072"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F9CD3" w14:textId="77777777" w:rsidR="001509B3" w:rsidRPr="00BA72AD" w:rsidRDefault="001509B3" w:rsidP="0032628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ACCERTAMENTO ORDINARIO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020D1" w14:textId="77777777" w:rsidR="0028043B" w:rsidRPr="00AD53CA" w:rsidRDefault="0028043B" w:rsidP="0028043B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ind w:left="326" w:hanging="284"/>
              <w:jc w:val="both"/>
              <w:rPr>
                <w:color w:val="000000"/>
              </w:rPr>
            </w:pPr>
            <w:r w:rsidRPr="00AD53CA">
              <w:rPr>
                <w:color w:val="000000"/>
              </w:rPr>
              <w:t>Trasparenza</w:t>
            </w:r>
          </w:p>
          <w:p w14:paraId="18E7EDC9" w14:textId="77777777" w:rsidR="0028043B" w:rsidRPr="00AD53CA" w:rsidRDefault="0028043B" w:rsidP="0028043B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ind w:left="326" w:hanging="284"/>
              <w:jc w:val="both"/>
              <w:rPr>
                <w:color w:val="000000"/>
              </w:rPr>
            </w:pPr>
            <w:r w:rsidRPr="00AD53CA">
              <w:rPr>
                <w:color w:val="000000"/>
              </w:rPr>
              <w:t>Codice di Comportamento</w:t>
            </w:r>
          </w:p>
          <w:p w14:paraId="1499F53D" w14:textId="77777777" w:rsidR="0028043B" w:rsidRPr="00AD53CA" w:rsidRDefault="0028043B" w:rsidP="0028043B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ind w:left="326" w:hanging="284"/>
              <w:jc w:val="both"/>
              <w:rPr>
                <w:color w:val="000000"/>
              </w:rPr>
            </w:pPr>
            <w:r w:rsidRPr="00AD53CA">
              <w:rPr>
                <w:color w:val="000000"/>
              </w:rPr>
              <w:t>Obbligo di astensione in caso di conflitti di interesse</w:t>
            </w:r>
          </w:p>
          <w:p w14:paraId="7161E7FE" w14:textId="77777777" w:rsidR="001509B3" w:rsidRPr="00AD53CA" w:rsidRDefault="0028043B" w:rsidP="00515DC4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ind w:left="326" w:hanging="284"/>
              <w:jc w:val="both"/>
              <w:rPr>
                <w:color w:val="000000"/>
              </w:rPr>
            </w:pPr>
            <w:r w:rsidRPr="00AD53CA">
              <w:rPr>
                <w:color w:val="000000"/>
              </w:rPr>
              <w:t>Formazione</w:t>
            </w:r>
          </w:p>
        </w:tc>
        <w:tc>
          <w:tcPr>
            <w:tcW w:w="1448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DFC60" w14:textId="77777777" w:rsidR="001509B3" w:rsidRPr="00AD53CA" w:rsidRDefault="00AD53CA" w:rsidP="00AD53CA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</w:rPr>
            </w:pPr>
            <w:r w:rsidRPr="00AD53CA">
              <w:rPr>
                <w:color w:val="000000"/>
              </w:rPr>
              <w:t xml:space="preserve">1. </w:t>
            </w:r>
            <w:r w:rsidR="0028043B" w:rsidRPr="00AD53CA">
              <w:rPr>
                <w:color w:val="000000"/>
              </w:rPr>
              <w:t>Regolamenti sulle entrate tributarie</w:t>
            </w:r>
            <w:r w:rsidRPr="00AD53CA">
              <w:rPr>
                <w:color w:val="000000"/>
              </w:rPr>
              <w:t>;</w:t>
            </w:r>
          </w:p>
          <w:p w14:paraId="3797C784" w14:textId="353E7499" w:rsidR="00AD53CA" w:rsidRPr="00AD53CA" w:rsidRDefault="00050953" w:rsidP="00AD53CA">
            <w:pPr>
              <w:rPr>
                <w:color w:val="000000"/>
              </w:rPr>
            </w:pPr>
            <w:r>
              <w:rPr>
                <w:color w:val="000000"/>
              </w:rPr>
              <w:t>2. Regolamento IMU</w:t>
            </w:r>
            <w:r w:rsidR="00AD53CA" w:rsidRPr="00AD53CA">
              <w:rPr>
                <w:color w:val="000000"/>
              </w:rPr>
              <w:t>;</w:t>
            </w:r>
          </w:p>
          <w:p w14:paraId="54CDE838" w14:textId="2ECB05DC" w:rsidR="00AD53CA" w:rsidRPr="00AD53CA" w:rsidRDefault="00AD53CA" w:rsidP="00AD53CA">
            <w:pPr>
              <w:rPr>
                <w:color w:val="000000"/>
              </w:rPr>
            </w:pPr>
            <w:r w:rsidRPr="00AD53CA">
              <w:rPr>
                <w:color w:val="000000"/>
              </w:rPr>
              <w:t>3. Regolamento</w:t>
            </w:r>
            <w:r w:rsidR="00050953">
              <w:rPr>
                <w:color w:val="000000"/>
              </w:rPr>
              <w:t xml:space="preserve"> dell'addizionale comunale all'I</w:t>
            </w:r>
            <w:r w:rsidRPr="00AD53CA">
              <w:rPr>
                <w:color w:val="000000"/>
              </w:rPr>
              <w:t>rpef</w:t>
            </w:r>
          </w:p>
        </w:tc>
        <w:tc>
          <w:tcPr>
            <w:tcW w:w="84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52A14E" w14:textId="77777777" w:rsidR="001509B3" w:rsidRDefault="001509B3" w:rsidP="00BA72AD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E05C5D" w:rsidRPr="00237960" w14:paraId="7B29E5B8" w14:textId="77777777" w:rsidTr="00405072"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35732" w14:textId="77777777" w:rsidR="001509B3" w:rsidRPr="00237960" w:rsidRDefault="001509B3" w:rsidP="0032628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lastRenderedPageBreak/>
              <w:t>ACCERTAMENTO CON ADESIONE (FASE EVENTUALE)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4FBEC" w14:textId="77777777" w:rsidR="0028043B" w:rsidRPr="006D34EF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56814FA5" w14:textId="77777777" w:rsidR="0028043B" w:rsidRPr="006D34EF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39D94EA6" w14:textId="77777777" w:rsidR="0028043B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60AB0ABF" w14:textId="77777777" w:rsidR="001509B3" w:rsidRPr="00515DC4" w:rsidRDefault="0028043B" w:rsidP="00515DC4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 w:rsidR="00515DC4">
              <w:rPr>
                <w:color w:val="000000"/>
              </w:rPr>
              <w:t>;</w:t>
            </w:r>
          </w:p>
        </w:tc>
        <w:tc>
          <w:tcPr>
            <w:tcW w:w="1448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8366D" w14:textId="77777777" w:rsidR="001509B3" w:rsidRDefault="0028043B" w:rsidP="00BA72AD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t xml:space="preserve">1. </w:t>
            </w:r>
            <w:r w:rsidRPr="0028043B">
              <w:t>Regolamenti sulle entrate tributarie</w:t>
            </w:r>
          </w:p>
        </w:tc>
        <w:tc>
          <w:tcPr>
            <w:tcW w:w="84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CC2CC" w14:textId="77777777" w:rsidR="001509B3" w:rsidRDefault="001509B3" w:rsidP="00BA72AD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</w:p>
        </w:tc>
      </w:tr>
      <w:tr w:rsidR="00E05C5D" w:rsidRPr="00237960" w14:paraId="1515B1A4" w14:textId="77777777" w:rsidTr="00405072"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5ECD57" w14:textId="77777777" w:rsidR="001509B3" w:rsidRPr="00237960" w:rsidRDefault="001509B3" w:rsidP="0032628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RISCOSSIONE COATTIVA (FASE EVENTUALE)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F84211" w14:textId="77777777" w:rsidR="0028043B" w:rsidRPr="006D34EF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5B0B809B" w14:textId="77777777" w:rsidR="0028043B" w:rsidRPr="006D34EF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6351B304" w14:textId="77777777" w:rsidR="0028043B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504D9232" w14:textId="77777777" w:rsidR="0028043B" w:rsidRDefault="0028043B" w:rsidP="0028043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4AEE57AA" w14:textId="77777777" w:rsidR="001509B3" w:rsidRPr="00237960" w:rsidRDefault="001509B3" w:rsidP="00BD177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448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5E3E2" w14:textId="77777777" w:rsidR="001509B3" w:rsidRDefault="0028043B" w:rsidP="00BD177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t xml:space="preserve">1. </w:t>
            </w:r>
            <w:r w:rsidRPr="0028043B">
              <w:t>Regolamenti sulle entrate tributarie</w:t>
            </w:r>
          </w:p>
        </w:tc>
        <w:tc>
          <w:tcPr>
            <w:tcW w:w="84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427BF" w14:textId="77777777" w:rsidR="001509B3" w:rsidRDefault="001509B3" w:rsidP="00BD177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E05C5D" w:rsidRPr="00237960" w14:paraId="09DFEE19" w14:textId="77777777" w:rsidTr="00405072">
        <w:trPr>
          <w:trHeight w:val="82"/>
        </w:trPr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4C9F97" w14:textId="77777777" w:rsidR="001509B3" w:rsidRPr="00237960" w:rsidRDefault="001509B3" w:rsidP="0032628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ACCERTAMENTI CON ADESIONE DEI TRIBUTI LOCALI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35AD8" w14:textId="77777777" w:rsidR="0028043B" w:rsidRPr="006D34EF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0A10D508" w14:textId="77777777" w:rsidR="0028043B" w:rsidRPr="006D34EF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42C94F1A" w14:textId="77777777" w:rsidR="0028043B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3FEC5EF4" w14:textId="77777777" w:rsidR="0028043B" w:rsidRDefault="0028043B" w:rsidP="0028043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6A038D8E" w14:textId="77777777" w:rsidR="001509B3" w:rsidRPr="00237960" w:rsidRDefault="001509B3" w:rsidP="00BD177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448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A7567" w14:textId="77777777" w:rsidR="001509B3" w:rsidRDefault="0028043B" w:rsidP="00BD177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t xml:space="preserve">1. </w:t>
            </w:r>
            <w:r w:rsidRPr="0028043B">
              <w:t>Regolamenti sulle entrate tributarie</w:t>
            </w:r>
          </w:p>
        </w:tc>
        <w:tc>
          <w:tcPr>
            <w:tcW w:w="84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56AAB7" w14:textId="77777777" w:rsidR="001509B3" w:rsidRDefault="001509B3" w:rsidP="00BD177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E05C5D" w:rsidRPr="00237960" w14:paraId="52FE470F" w14:textId="77777777" w:rsidTr="00405072"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BDF0B9" w14:textId="77777777" w:rsidR="001509B3" w:rsidRPr="00237960" w:rsidRDefault="001509B3" w:rsidP="0032628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GESTIONE DELLE SANZIONI PER VIOLAZIONE CDS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8D987" w14:textId="77777777" w:rsidR="0028043B" w:rsidRPr="006D34EF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3F4DCE4F" w14:textId="77777777" w:rsidR="0028043B" w:rsidRPr="006D34EF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26F0845E" w14:textId="77777777" w:rsidR="0028043B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7412D18D" w14:textId="77777777" w:rsidR="0028043B" w:rsidRDefault="0028043B" w:rsidP="0028043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10FE1266" w14:textId="77777777" w:rsidR="001509B3" w:rsidRPr="00237960" w:rsidRDefault="001509B3" w:rsidP="00BD177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448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49669" w14:textId="77777777" w:rsidR="001509B3" w:rsidRDefault="001509B3" w:rsidP="00BD1775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4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B45A8" w14:textId="77777777" w:rsidR="0028043B" w:rsidRPr="0028043B" w:rsidRDefault="0028043B" w:rsidP="0028043B">
            <w:pPr>
              <w:pStyle w:val="Paragrafoelenco"/>
              <w:autoSpaceDE w:val="0"/>
              <w:autoSpaceDN w:val="0"/>
              <w:adjustRightInd w:val="0"/>
              <w:ind w:left="130"/>
            </w:pPr>
            <w:r>
              <w:t xml:space="preserve">1. </w:t>
            </w:r>
            <w:r w:rsidRPr="0028043B">
              <w:t>Sviluppare un sistema informatico per la gestione delle sanzioni che impedisca modifiche o cancellazioni una volta accertata l'infrazione;</w:t>
            </w:r>
          </w:p>
          <w:p w14:paraId="550C46A0" w14:textId="77777777" w:rsidR="001509B3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13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8043B">
              <w:rPr>
                <w:u w:val="single"/>
              </w:rPr>
              <w:t>Nelle more, report semestrale al RPCT sulle sanzioni comminate</w:t>
            </w:r>
          </w:p>
        </w:tc>
      </w:tr>
      <w:tr w:rsidR="00E05C5D" w:rsidRPr="00237960" w14:paraId="7AC342C3" w14:textId="77777777" w:rsidTr="00405072">
        <w:trPr>
          <w:trHeight w:val="225"/>
        </w:trPr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8E99B" w14:textId="77777777" w:rsidR="001509B3" w:rsidRPr="00237960" w:rsidRDefault="001509B3" w:rsidP="0032628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VIGILANZA SULLA CIRCOLAZIONE E LA SOSTA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6D360" w14:textId="77777777" w:rsidR="0028043B" w:rsidRPr="006D34EF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6B87CB49" w14:textId="77777777" w:rsidR="0028043B" w:rsidRPr="006D34EF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538E9F50" w14:textId="77777777" w:rsidR="0028043B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 xml:space="preserve">3. Obbligo di astensione in caso di conflitto </w:t>
            </w:r>
            <w:r w:rsidRPr="006D34EF">
              <w:rPr>
                <w:color w:val="000000"/>
              </w:rPr>
              <w:lastRenderedPageBreak/>
              <w:t>di interesse;</w:t>
            </w:r>
          </w:p>
          <w:p w14:paraId="21829A34" w14:textId="77777777" w:rsidR="0028043B" w:rsidRDefault="0028043B" w:rsidP="0028043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2A628413" w14:textId="77777777" w:rsidR="001509B3" w:rsidRPr="00237960" w:rsidRDefault="001509B3" w:rsidP="00D46F1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448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195CF" w14:textId="77777777" w:rsidR="001509B3" w:rsidRDefault="001509B3" w:rsidP="00D46F1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84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CF5EC" w14:textId="77777777" w:rsidR="001509B3" w:rsidRDefault="001509B3" w:rsidP="00D46F1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E05C5D" w:rsidRPr="00237960" w14:paraId="35B4FC6F" w14:textId="77777777" w:rsidTr="00405072">
        <w:trPr>
          <w:trHeight w:val="158"/>
        </w:trPr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51F7D" w14:textId="77777777" w:rsidR="001509B3" w:rsidRPr="00237960" w:rsidRDefault="001509B3" w:rsidP="0032628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ACCERTAMENTI E CONTROLLI SUGLI ABUSI EDILIZI E AMBIENTE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5C093" w14:textId="77777777" w:rsidR="0028043B" w:rsidRPr="006D34EF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05E989CB" w14:textId="77777777" w:rsidR="0028043B" w:rsidRPr="006D34EF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6B57E1AC" w14:textId="77777777" w:rsidR="0028043B" w:rsidRDefault="0028043B" w:rsidP="0028043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257974C7" w14:textId="77777777" w:rsidR="0028043B" w:rsidRDefault="0028043B" w:rsidP="0028043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3F81C258" w14:textId="77777777" w:rsidR="001509B3" w:rsidRPr="006C512B" w:rsidRDefault="001509B3" w:rsidP="00D46F1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</w:rPr>
            </w:pPr>
          </w:p>
        </w:tc>
        <w:tc>
          <w:tcPr>
            <w:tcW w:w="1448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0991D1" w14:textId="77777777" w:rsidR="001509B3" w:rsidRPr="006C512B" w:rsidRDefault="006C512B" w:rsidP="00D46F1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</w:rPr>
            </w:pPr>
            <w:r w:rsidRPr="006C512B">
              <w:rPr>
                <w:color w:val="000000"/>
              </w:rPr>
              <w:t>1. Applicazione normativa di settore;</w:t>
            </w:r>
          </w:p>
          <w:p w14:paraId="3A2BF5B0" w14:textId="77777777" w:rsidR="006C512B" w:rsidRPr="006C512B" w:rsidRDefault="006C512B" w:rsidP="00D46F1C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</w:rPr>
            </w:pPr>
            <w:r w:rsidRPr="006C512B">
              <w:rPr>
                <w:color w:val="000000"/>
              </w:rPr>
              <w:t>2. Adeguata istruttoria</w:t>
            </w:r>
          </w:p>
        </w:tc>
        <w:tc>
          <w:tcPr>
            <w:tcW w:w="84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D3708" w14:textId="77777777" w:rsidR="001509B3" w:rsidRDefault="00A21758" w:rsidP="00A21758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rFonts w:eastAsia="Andale Sans UI" w:cs="Tahoma"/>
                <w:kern w:val="3"/>
                <w:sz w:val="16"/>
                <w:lang w:val="de-DE" w:eastAsia="ja-JP" w:bidi="fa-IR"/>
              </w:rPr>
            </w:pPr>
            <w:r>
              <w:t xml:space="preserve">Report semestrale al </w:t>
            </w:r>
            <w:r w:rsidRPr="00A21758">
              <w:t>RPCT</w:t>
            </w:r>
            <w:r w:rsidR="006D096C">
              <w:t xml:space="preserve"> su</w:t>
            </w:r>
            <w:r>
              <w:t>ll’attività svolta</w:t>
            </w:r>
          </w:p>
        </w:tc>
      </w:tr>
      <w:tr w:rsidR="006C512B" w:rsidRPr="00237960" w14:paraId="537B9F2B" w14:textId="77777777" w:rsidTr="00405072">
        <w:trPr>
          <w:trHeight w:val="149"/>
        </w:trPr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44EF95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CONTROLLI SULLE ATTIVITÀ PRODUTTIVE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82F5A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352D4BDD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25C431A8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72B1C1BC" w14:textId="77777777" w:rsidR="006C512B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286242FB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448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0706C" w14:textId="77777777" w:rsidR="006C512B" w:rsidRPr="006C512B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</w:rPr>
            </w:pPr>
            <w:r w:rsidRPr="006C512B">
              <w:rPr>
                <w:color w:val="000000"/>
              </w:rPr>
              <w:t>1. Applicazione normativa di settore;</w:t>
            </w:r>
          </w:p>
          <w:p w14:paraId="77D5C5E2" w14:textId="77777777" w:rsidR="006C512B" w:rsidRPr="006C512B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</w:rPr>
            </w:pPr>
            <w:r w:rsidRPr="006C512B">
              <w:rPr>
                <w:color w:val="000000"/>
              </w:rPr>
              <w:t>2. Adeguata istruttoria</w:t>
            </w:r>
          </w:p>
        </w:tc>
        <w:tc>
          <w:tcPr>
            <w:tcW w:w="84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56975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>
              <w:t xml:space="preserve">Report semestrale al </w:t>
            </w:r>
            <w:r w:rsidRPr="00A21758">
              <w:t>RPCT</w:t>
            </w:r>
            <w:r>
              <w:t xml:space="preserve"> sull’attività svolta</w:t>
            </w:r>
          </w:p>
        </w:tc>
      </w:tr>
      <w:tr w:rsidR="006C512B" w:rsidRPr="00237960" w14:paraId="51CEE5E2" w14:textId="77777777" w:rsidTr="00405072">
        <w:trPr>
          <w:trHeight w:val="266"/>
        </w:trPr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62384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VIGILANZA SULLE PUBBLICHE AFFISSIONI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DD5233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3FA740CD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0E6DBCE3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22F3FDB9" w14:textId="77777777" w:rsidR="006C512B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055970F6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  <w:tc>
          <w:tcPr>
            <w:tcW w:w="1448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F3D2C" w14:textId="77777777" w:rsidR="006C512B" w:rsidRPr="006C512B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</w:rPr>
            </w:pPr>
            <w:r w:rsidRPr="006C512B">
              <w:rPr>
                <w:color w:val="000000"/>
              </w:rPr>
              <w:t>1. Applicazione normativa di settore;</w:t>
            </w:r>
          </w:p>
          <w:p w14:paraId="21EA967B" w14:textId="77777777" w:rsidR="006C512B" w:rsidRPr="006C512B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</w:rPr>
            </w:pPr>
            <w:r w:rsidRPr="006C512B">
              <w:rPr>
                <w:color w:val="000000"/>
              </w:rPr>
              <w:t>2. Adeguata istruttoria</w:t>
            </w:r>
          </w:p>
        </w:tc>
        <w:tc>
          <w:tcPr>
            <w:tcW w:w="84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BA9D3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lang w:val="de-DE" w:eastAsia="ja-JP" w:bidi="fa-IR"/>
              </w:rPr>
            </w:pPr>
          </w:p>
        </w:tc>
      </w:tr>
      <w:tr w:rsidR="006C512B" w:rsidRPr="00237960" w14:paraId="4096CE8F" w14:textId="77777777" w:rsidTr="00515DC4">
        <w:tc>
          <w:tcPr>
            <w:tcW w:w="5000" w:type="pct"/>
            <w:gridSpan w:val="5"/>
            <w:tcBorders>
              <w:left w:val="single" w:sz="2" w:space="0" w:color="000000"/>
              <w:right w:val="single" w:sz="2" w:space="0" w:color="000000"/>
            </w:tcBorders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5EDF7" w14:textId="77777777" w:rsidR="006C512B" w:rsidRPr="002551E3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578"/>
              <w:textAlignment w:val="baseline"/>
              <w:rPr>
                <w:rFonts w:cs="Arial"/>
                <w:b/>
                <w:color w:val="000000"/>
                <w:kern w:val="3"/>
                <w:sz w:val="16"/>
              </w:rPr>
            </w:pPr>
            <w:r w:rsidRPr="002551E3">
              <w:rPr>
                <w:rFonts w:eastAsia="SimSun" w:cs="Arial"/>
                <w:b/>
                <w:kern w:val="3"/>
                <w:sz w:val="28"/>
                <w:szCs w:val="22"/>
              </w:rPr>
              <w:t>7.</w:t>
            </w:r>
            <w:r>
              <w:rPr>
                <w:rFonts w:eastAsia="SimSun" w:cs="Arial"/>
                <w:b/>
                <w:kern w:val="3"/>
                <w:sz w:val="28"/>
                <w:szCs w:val="22"/>
              </w:rPr>
              <w:t xml:space="preserve"> </w:t>
            </w:r>
            <w:r w:rsidRPr="002551E3">
              <w:rPr>
                <w:rFonts w:eastAsia="SimSun" w:cs="Arial"/>
                <w:b/>
                <w:kern w:val="3"/>
                <w:sz w:val="28"/>
                <w:szCs w:val="22"/>
              </w:rPr>
              <w:t>INCARICHI E NOMINE</w:t>
            </w:r>
          </w:p>
        </w:tc>
      </w:tr>
      <w:tr w:rsidR="006C512B" w:rsidRPr="00237960" w14:paraId="58E78F26" w14:textId="77777777" w:rsidTr="00405072">
        <w:tc>
          <w:tcPr>
            <w:tcW w:w="1115" w:type="pct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F15C5" w14:textId="77777777" w:rsidR="006C512B" w:rsidRPr="00237960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t>DESIGNAZIONE DEI RAPPRESENTANTI DELL’ENTE PRESSO ENTI, SOCIETÀ, FONDAZIONI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4A730DE4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3AE8D040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1089FAB9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18644C06" w14:textId="77777777" w:rsidR="006C512B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5AC53A3A" w14:textId="77777777" w:rsidR="006C512B" w:rsidRPr="00237960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</w:p>
        </w:tc>
        <w:tc>
          <w:tcPr>
            <w:tcW w:w="1448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B5797D0" w14:textId="77777777" w:rsidR="006C512B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firstLine="44"/>
              <w:textAlignment w:val="baseline"/>
            </w:pPr>
            <w:r>
              <w:t xml:space="preserve">1. </w:t>
            </w:r>
            <w:r w:rsidRPr="00D015F6">
              <w:t>Fissazione di criteri ogg</w:t>
            </w:r>
            <w:r>
              <w:t>ettivi ai fini della selezione;</w:t>
            </w:r>
          </w:p>
          <w:p w14:paraId="4A67F11C" w14:textId="77777777" w:rsidR="006C512B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firstLine="44"/>
              <w:textAlignment w:val="baseline"/>
            </w:pPr>
            <w:r>
              <w:t>2. rotazione incarichi</w:t>
            </w:r>
          </w:p>
          <w:p w14:paraId="1099A441" w14:textId="77777777" w:rsidR="006C512B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firstLine="44"/>
              <w:textAlignment w:val="baseline"/>
            </w:pPr>
            <w:r>
              <w:t>3. sistema dei controlli interni e conseguente controllo a campione interno sulle determinazioni dirigenziali adottate, nell’ambito del controllo successivo.</w:t>
            </w:r>
          </w:p>
          <w:p w14:paraId="713F065C" w14:textId="77777777" w:rsidR="006C512B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9E3F2D5" w14:textId="77777777" w:rsidR="006C512B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21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rPr>
                <w:color w:val="000000"/>
              </w:rPr>
              <w:t xml:space="preserve">1. Pubblicazione apposito </w:t>
            </w:r>
            <w:r w:rsidRPr="007A07C3">
              <w:rPr>
                <w:color w:val="000000"/>
              </w:rPr>
              <w:t>avviso per presentazione delle candidature per la individuazione di soggetti designabili in rappresentanza del Comune nelle società partecipate</w:t>
            </w:r>
          </w:p>
        </w:tc>
      </w:tr>
      <w:tr w:rsidR="006C512B" w:rsidRPr="00237960" w14:paraId="7285DAA7" w14:textId="77777777" w:rsidTr="00405072">
        <w:tc>
          <w:tcPr>
            <w:tcW w:w="1115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B805E" w14:textId="77777777" w:rsidR="006C512B" w:rsidRPr="00237960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 w:rsidRPr="00237960">
              <w:rPr>
                <w:rFonts w:cs="Arial"/>
                <w:color w:val="000000"/>
                <w:kern w:val="3"/>
                <w:sz w:val="16"/>
                <w:szCs w:val="22"/>
              </w:rPr>
              <w:lastRenderedPageBreak/>
              <w:t>SELEZIONE PER L'AFFIDAMENTO DI UN INCARICO DI COLLABORAZIONE;</w:t>
            </w:r>
          </w:p>
        </w:tc>
        <w:tc>
          <w:tcPr>
            <w:tcW w:w="1594" w:type="pct"/>
            <w:tcBorders>
              <w:left w:val="single" w:sz="2" w:space="0" w:color="000000"/>
              <w:right w:val="single" w:sz="2" w:space="0" w:color="000000"/>
            </w:tcBorders>
          </w:tcPr>
          <w:p w14:paraId="25286EA4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1B2950EA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1B11D17D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159E6FE5" w14:textId="77777777" w:rsidR="006C512B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7A37629A" w14:textId="77777777" w:rsidR="006C512B" w:rsidRPr="00237960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</w:p>
        </w:tc>
        <w:tc>
          <w:tcPr>
            <w:tcW w:w="1448" w:type="pct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14:paraId="39CEB9E9" w14:textId="77777777" w:rsidR="006C512B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33" w:hanging="89"/>
              <w:textAlignment w:val="baseline"/>
            </w:pPr>
            <w:r>
              <w:t xml:space="preserve">1. </w:t>
            </w:r>
            <w:r w:rsidRPr="00D015F6">
              <w:t>Fissazione di criteri ogg</w:t>
            </w:r>
            <w:r>
              <w:t>ettivi ai fini della selezione;</w:t>
            </w:r>
          </w:p>
          <w:p w14:paraId="4ABF052C" w14:textId="77777777" w:rsidR="006C512B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33" w:hanging="89"/>
              <w:textAlignment w:val="baseline"/>
            </w:pPr>
            <w:r>
              <w:t>2. rotazione incarichi</w:t>
            </w:r>
          </w:p>
          <w:p w14:paraId="1D36478C" w14:textId="77777777" w:rsidR="006C512B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33" w:hanging="89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 w:rsidRPr="00515DC4">
              <w:t>3. sistema dei controlli inter</w:t>
            </w:r>
            <w:r>
              <w:t>n</w:t>
            </w:r>
            <w:r w:rsidRPr="00515DC4">
              <w:t>i e conseguente controllo a campione interno sulle determinazioni dirigenziali adottate, nell’ambito del controllo successivo</w:t>
            </w:r>
          </w:p>
        </w:tc>
        <w:tc>
          <w:tcPr>
            <w:tcW w:w="843" w:type="pct"/>
            <w:tcBorders>
              <w:left w:val="single" w:sz="2" w:space="0" w:color="000000"/>
              <w:right w:val="single" w:sz="2" w:space="0" w:color="000000"/>
            </w:tcBorders>
          </w:tcPr>
          <w:p w14:paraId="4663822D" w14:textId="77777777" w:rsidR="006C512B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21"/>
              <w:jc w:val="both"/>
              <w:textAlignment w:val="baseline"/>
              <w:rPr>
                <w:rFonts w:cs="Arial"/>
                <w:color w:val="000000"/>
                <w:kern w:val="3"/>
                <w:sz w:val="16"/>
              </w:rPr>
            </w:pPr>
            <w:r>
              <w:t>1. Pubblicazione sul sito istituzionale dell’Ente degli avvisi di selezione per l’affidamento dell’incarico / consulenza e dell’elenco degli incarichi / consulenze conferiti</w:t>
            </w:r>
          </w:p>
        </w:tc>
      </w:tr>
      <w:tr w:rsidR="006C512B" w:rsidRPr="00237960" w14:paraId="7BF8C247" w14:textId="77777777" w:rsidTr="00515DC4">
        <w:tc>
          <w:tcPr>
            <w:tcW w:w="5000" w:type="pct"/>
            <w:gridSpan w:val="5"/>
            <w:tcBorders>
              <w:left w:val="single" w:sz="2" w:space="0" w:color="000000"/>
              <w:right w:val="single" w:sz="2" w:space="0" w:color="000000"/>
            </w:tcBorders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21E80" w14:textId="77777777" w:rsidR="006C512B" w:rsidRPr="002551E3" w:rsidRDefault="006C512B" w:rsidP="006C512B">
            <w:pPr>
              <w:pStyle w:val="Paragrafoelenco"/>
              <w:widowControl w:val="0"/>
              <w:numPr>
                <w:ilvl w:val="0"/>
                <w:numId w:val="18"/>
              </w:numPr>
              <w:suppressAutoHyphens/>
              <w:autoSpaceDN w:val="0"/>
              <w:snapToGrid w:val="0"/>
              <w:spacing w:line="100" w:lineRule="atLeast"/>
              <w:ind w:hanging="561"/>
              <w:textAlignment w:val="baseline"/>
              <w:rPr>
                <w:rFonts w:eastAsia="SimSun" w:cs="Arial"/>
                <w:b/>
                <w:kern w:val="3"/>
                <w:sz w:val="28"/>
                <w:szCs w:val="22"/>
              </w:rPr>
            </w:pPr>
            <w:r w:rsidRPr="002551E3">
              <w:rPr>
                <w:rFonts w:eastAsia="SimSun" w:cs="Arial"/>
                <w:b/>
                <w:kern w:val="3"/>
                <w:sz w:val="28"/>
                <w:szCs w:val="22"/>
              </w:rPr>
              <w:t>AFFARI LEGALI E CONTENZIOSO</w:t>
            </w:r>
          </w:p>
        </w:tc>
      </w:tr>
      <w:tr w:rsidR="006C512B" w:rsidRPr="006D096C" w14:paraId="444DBC5D" w14:textId="77777777" w:rsidTr="00405072">
        <w:tc>
          <w:tcPr>
            <w:tcW w:w="1115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21D53" w14:textId="77777777" w:rsidR="006C512B" w:rsidRPr="006D096C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7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6D096C">
              <w:rPr>
                <w:rFonts w:cs="Arial"/>
                <w:color w:val="000000"/>
                <w:kern w:val="3"/>
                <w:sz w:val="16"/>
                <w:szCs w:val="22"/>
              </w:rPr>
              <w:t>SUPPORTO GIURIDICO E PARERI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BB2A0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2EB063D1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3FF20B8A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43B172F7" w14:textId="77777777" w:rsidR="006C512B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099452AA" w14:textId="77777777" w:rsidR="006C512B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</w:p>
          <w:p w14:paraId="1A33EA93" w14:textId="77777777" w:rsidR="006C512B" w:rsidRPr="006D096C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</w:p>
        </w:tc>
        <w:tc>
          <w:tcPr>
            <w:tcW w:w="1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AC053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</w:pPr>
            <w:r>
              <w:t xml:space="preserve">1. </w:t>
            </w:r>
            <w:r w:rsidRPr="00D015F6">
              <w:t>Fissazione di criteri ogg</w:t>
            </w:r>
            <w:r>
              <w:t>ettivi ai fini della selezione;</w:t>
            </w:r>
          </w:p>
          <w:p w14:paraId="1B710F77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</w:pPr>
            <w:r>
              <w:t>2. Rotazione incarichi;</w:t>
            </w:r>
          </w:p>
          <w:p w14:paraId="5B6AFD81" w14:textId="77777777" w:rsidR="006C512B" w:rsidRPr="006D096C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515DC4">
              <w:t>3. sistema dei controlli inter</w:t>
            </w:r>
            <w:r>
              <w:t>n</w:t>
            </w:r>
            <w:r w:rsidRPr="00515DC4">
              <w:t>i e conseguente controllo a campione interno sulle determinazioni dirigenziali adottate, nell’ambito del controllo successivo</w:t>
            </w: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28C1D53" w14:textId="77777777" w:rsidR="006C512B" w:rsidRPr="006D096C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t>1. Pubblicazione sul sito istituzionale dell’Ente degli avvisi di selezione per l’affidamento dell’incarico / consulenza e dell’elenco degli incarichi / consulenze conferiti</w:t>
            </w:r>
          </w:p>
        </w:tc>
      </w:tr>
      <w:tr w:rsidR="006C512B" w:rsidRPr="006D096C" w14:paraId="6CCFC1D8" w14:textId="77777777" w:rsidTr="00405072">
        <w:tc>
          <w:tcPr>
            <w:tcW w:w="1115" w:type="pc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401300" w14:textId="77777777" w:rsidR="006C512B" w:rsidRPr="006D096C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6D096C">
              <w:rPr>
                <w:rFonts w:cs="Arial"/>
                <w:color w:val="000000"/>
                <w:kern w:val="3"/>
                <w:sz w:val="16"/>
                <w:szCs w:val="22"/>
              </w:rPr>
              <w:t xml:space="preserve">GESTIONE CONTENZIOSO 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625D153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63DC2D66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10C69081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2CA24E4D" w14:textId="77777777" w:rsidR="006C512B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69A2A49B" w14:textId="77777777" w:rsidR="006C512B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</w:p>
          <w:p w14:paraId="1F91B6D6" w14:textId="77777777" w:rsidR="006C512B" w:rsidRPr="006D096C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</w:p>
        </w:tc>
        <w:tc>
          <w:tcPr>
            <w:tcW w:w="1440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41FF221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132"/>
              <w:textAlignment w:val="baseline"/>
            </w:pPr>
            <w:r>
              <w:t xml:space="preserve">1. </w:t>
            </w:r>
            <w:r w:rsidRPr="00D015F6">
              <w:t>Fissazione di criteri ogg</w:t>
            </w:r>
            <w:r>
              <w:t>ettivi ai fini della selezione;</w:t>
            </w:r>
          </w:p>
          <w:p w14:paraId="4898B348" w14:textId="77777777" w:rsidR="006C512B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32"/>
              <w:textAlignment w:val="baseline"/>
            </w:pPr>
            <w:r>
              <w:t>2. Rotazione incarichi;</w:t>
            </w:r>
          </w:p>
          <w:p w14:paraId="25229C16" w14:textId="77777777" w:rsidR="006C512B" w:rsidRPr="006D096C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32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515DC4">
              <w:t>3. sistema dei controlli inter</w:t>
            </w:r>
            <w:r>
              <w:t>n</w:t>
            </w:r>
            <w:r w:rsidRPr="00515DC4">
              <w:t>i e conseguente controllo a campione interno sulle determinazioni dirigenziali adottate, nell’ambito del controllo successivo</w:t>
            </w: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BCAC40C" w14:textId="77777777" w:rsidR="006C512B" w:rsidRPr="006D096C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>
              <w:t xml:space="preserve">1. Pubblicazione sul sito istituzionale dell’Ente degli avvisi di selezione per l’affidamento dell’incarico / consulenza e dell’elenco degli incarichi / consulenze </w:t>
            </w:r>
            <w:r>
              <w:lastRenderedPageBreak/>
              <w:t>conferiti</w:t>
            </w:r>
          </w:p>
        </w:tc>
      </w:tr>
      <w:tr w:rsidR="006C512B" w:rsidRPr="006D096C" w14:paraId="04C71788" w14:textId="77777777" w:rsidTr="00515DC4">
        <w:tc>
          <w:tcPr>
            <w:tcW w:w="5000" w:type="pct"/>
            <w:gridSpan w:val="5"/>
            <w:tcBorders>
              <w:left w:val="single" w:sz="2" w:space="0" w:color="000000"/>
              <w:right w:val="single" w:sz="2" w:space="0" w:color="000000"/>
            </w:tcBorders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C723A" w14:textId="77777777" w:rsidR="006C512B" w:rsidRPr="002551E3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436"/>
              <w:textAlignment w:val="baseline"/>
              <w:rPr>
                <w:rFonts w:cs="Arial"/>
                <w:b/>
                <w:color w:val="000000"/>
                <w:kern w:val="3"/>
                <w:sz w:val="16"/>
                <w:szCs w:val="22"/>
              </w:rPr>
            </w:pPr>
            <w:r w:rsidRPr="002551E3">
              <w:rPr>
                <w:rFonts w:eastAsia="SimSun" w:cs="Arial"/>
                <w:b/>
                <w:kern w:val="3"/>
                <w:sz w:val="28"/>
                <w:szCs w:val="22"/>
              </w:rPr>
              <w:lastRenderedPageBreak/>
              <w:t>9.</w:t>
            </w:r>
            <w:r>
              <w:rPr>
                <w:rFonts w:eastAsia="SimSun" w:cs="Arial"/>
                <w:b/>
                <w:kern w:val="3"/>
                <w:sz w:val="28"/>
                <w:szCs w:val="22"/>
              </w:rPr>
              <w:t xml:space="preserve"> </w:t>
            </w:r>
            <w:r w:rsidRPr="002551E3">
              <w:rPr>
                <w:rFonts w:eastAsia="SimSun" w:cs="Arial"/>
                <w:b/>
                <w:kern w:val="3"/>
                <w:sz w:val="28"/>
                <w:szCs w:val="22"/>
              </w:rPr>
              <w:t>GOVERNO DEL TERRITORIO</w:t>
            </w:r>
          </w:p>
        </w:tc>
      </w:tr>
      <w:tr w:rsidR="006C512B" w:rsidRPr="006D096C" w14:paraId="0CC57C17" w14:textId="77777777" w:rsidTr="00405072"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DE64A4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7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C266DD">
              <w:rPr>
                <w:rFonts w:cs="Arial"/>
                <w:color w:val="000000"/>
                <w:kern w:val="3"/>
                <w:sz w:val="16"/>
                <w:szCs w:val="22"/>
              </w:rPr>
              <w:t>ADOZIONE PRG/PGT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C7D62C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077033B9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767CFC99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33F362DB" w14:textId="77777777" w:rsidR="006C512B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1B244D58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1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B7DE04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CD305E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  <w:r>
              <w:t xml:space="preserve">Introduzione di </w:t>
            </w:r>
            <w:r w:rsidRPr="00A3188A">
              <w:t>strumenti di confronto con la cittadinanza</w:t>
            </w:r>
          </w:p>
        </w:tc>
      </w:tr>
      <w:tr w:rsidR="006C512B" w:rsidRPr="006D096C" w14:paraId="1513F17E" w14:textId="77777777" w:rsidTr="00405072"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62E17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C266DD">
              <w:rPr>
                <w:rFonts w:cs="Arial"/>
                <w:color w:val="000000"/>
                <w:kern w:val="3"/>
                <w:sz w:val="16"/>
                <w:szCs w:val="22"/>
              </w:rPr>
              <w:t>VARIANTI SPECIFICHE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92D085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17563F95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62D1F29F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2B55A025" w14:textId="77777777" w:rsidR="006C512B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0EED71E1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1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366E53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3338B9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  <w:r w:rsidRPr="00515DC4">
              <w:t>Introduzione di strumenti di confronto con la cittadinanza</w:t>
            </w:r>
          </w:p>
        </w:tc>
      </w:tr>
      <w:tr w:rsidR="006C512B" w:rsidRPr="006D096C" w14:paraId="66C7AA29" w14:textId="77777777" w:rsidTr="00405072"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431E9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C266DD">
              <w:rPr>
                <w:rFonts w:eastAsia="SimSun"/>
                <w:kern w:val="3"/>
                <w:sz w:val="16"/>
                <w:szCs w:val="22"/>
              </w:rPr>
              <w:t>PIANO PER GLI INSEDIAMENTI PRODUTTIVI (PIP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B87E5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35B92446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1AB1613B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21EBD912" w14:textId="77777777" w:rsidR="006C512B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6FF349B3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1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5F40C6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44E9BC" w14:textId="77777777" w:rsidR="006C512B" w:rsidRPr="00515DC4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</w:pPr>
            <w:r w:rsidRPr="00515DC4">
              <w:t>Introduzione di strumenti di confronto con la cittadinanza</w:t>
            </w:r>
          </w:p>
        </w:tc>
      </w:tr>
      <w:tr w:rsidR="006C512B" w:rsidRPr="006D096C" w14:paraId="18D42A75" w14:textId="77777777" w:rsidTr="00405072"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7D112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C266DD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PIANI DI LOTTIZZAZIONE DI INIZIATIVA PRIVATA IN PRESENZA DI PRG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7C61C7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Pr="006D34EF">
              <w:rPr>
                <w:color w:val="000000"/>
              </w:rPr>
              <w:t>Trasparenza;</w:t>
            </w:r>
          </w:p>
          <w:p w14:paraId="5CBFD8A5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46E72B7A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2D7BB2A0" w14:textId="77777777" w:rsidR="006C512B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7D806CA7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93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1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D53C47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764225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  <w:r>
              <w:t xml:space="preserve">Introduzione di </w:t>
            </w:r>
            <w:r w:rsidRPr="00A3188A">
              <w:t>strumenti di confronto con la cittadinanza</w:t>
            </w:r>
          </w:p>
        </w:tc>
      </w:tr>
      <w:tr w:rsidR="006C512B" w:rsidRPr="006D096C" w14:paraId="72DA37ED" w14:textId="77777777" w:rsidTr="00405072"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D9A01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C266DD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>PIANI DI LOTTIZZAZIONE DI INIZIATIVA PRIVATA IN PRESENZA DI PUC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B9E77C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0FF2790F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641AF569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 xml:space="preserve">3. Obbligo di astensione in caso di conflitto </w:t>
            </w:r>
            <w:r w:rsidRPr="006D34EF">
              <w:rPr>
                <w:color w:val="000000"/>
              </w:rPr>
              <w:lastRenderedPageBreak/>
              <w:t>di interesse;</w:t>
            </w:r>
          </w:p>
          <w:p w14:paraId="7945A97D" w14:textId="77777777" w:rsidR="006C512B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00841348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1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E44FCD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D6507B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  <w:r>
              <w:t xml:space="preserve">Introduzione di </w:t>
            </w:r>
            <w:r w:rsidRPr="00A3188A">
              <w:t>strumenti di confronto con la cittadinanza</w:t>
            </w:r>
          </w:p>
        </w:tc>
      </w:tr>
      <w:tr w:rsidR="006C512B" w:rsidRPr="006D096C" w14:paraId="04DD0AB3" w14:textId="77777777" w:rsidTr="00405072"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A0769D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C266DD">
              <w:rPr>
                <w:rFonts w:eastAsia="Andale Sans UI" w:cs="Tahoma"/>
                <w:color w:val="000000"/>
                <w:kern w:val="3"/>
                <w:sz w:val="16"/>
                <w:szCs w:val="22"/>
                <w:lang w:val="de-DE" w:eastAsia="ja-JP" w:bidi="fa-IR"/>
              </w:rPr>
              <w:t>PIANIFICAZIONE E GESTIONE DELLA RACCOLTA E SMALTIMENTO RIFIUTI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F324A5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50D1D64F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1D178505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2A56CF02" w14:textId="77777777" w:rsidR="006C512B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5F50506C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1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2A3121" w14:textId="77777777" w:rsidR="006C512B" w:rsidRPr="006C512B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253"/>
              <w:textAlignment w:val="baseline"/>
              <w:rPr>
                <w:rFonts w:eastAsia="SimSun" w:cs="Arial"/>
                <w:kern w:val="3"/>
                <w:szCs w:val="22"/>
              </w:rPr>
            </w:pPr>
            <w:r w:rsidRPr="006C512B">
              <w:rPr>
                <w:rFonts w:eastAsia="SimSun" w:cs="Arial"/>
                <w:kern w:val="3"/>
                <w:szCs w:val="22"/>
              </w:rPr>
              <w:t xml:space="preserve">Vedi misure </w:t>
            </w:r>
            <w:r>
              <w:rPr>
                <w:rFonts w:eastAsia="SimSun" w:cs="Arial"/>
                <w:kern w:val="3"/>
                <w:szCs w:val="22"/>
              </w:rPr>
              <w:t xml:space="preserve">in materia di </w:t>
            </w:r>
            <w:r w:rsidRPr="006C512B">
              <w:rPr>
                <w:rFonts w:eastAsia="SimSun" w:cs="Arial"/>
                <w:kern w:val="3"/>
                <w:szCs w:val="22"/>
              </w:rPr>
              <w:t>affidamento lavori, servizi e forniture</w:t>
            </w: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AB7610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  <w:r w:rsidRPr="006C512B">
              <w:rPr>
                <w:rFonts w:eastAsia="SimSun" w:cs="Arial"/>
                <w:kern w:val="3"/>
                <w:szCs w:val="22"/>
              </w:rPr>
              <w:t xml:space="preserve">Vedi misure </w:t>
            </w:r>
            <w:r>
              <w:rPr>
                <w:rFonts w:eastAsia="SimSun" w:cs="Arial"/>
                <w:kern w:val="3"/>
                <w:szCs w:val="22"/>
              </w:rPr>
              <w:t xml:space="preserve">in materia di </w:t>
            </w:r>
            <w:r w:rsidRPr="006C512B">
              <w:rPr>
                <w:rFonts w:eastAsia="SimSun" w:cs="Arial"/>
                <w:kern w:val="3"/>
                <w:szCs w:val="22"/>
              </w:rPr>
              <w:t>affidamento lavori, servizi e forniture</w:t>
            </w:r>
          </w:p>
        </w:tc>
      </w:tr>
      <w:tr w:rsidR="006C512B" w:rsidRPr="006D096C" w14:paraId="19E4E2F1" w14:textId="77777777" w:rsidTr="00405072"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F02210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C266DD">
              <w:rPr>
                <w:rFonts w:cs="Arial"/>
                <w:color w:val="000000"/>
                <w:kern w:val="3"/>
                <w:sz w:val="16"/>
                <w:szCs w:val="22"/>
              </w:rPr>
              <w:t>ESPROPRIAZIONI P.U.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5779A8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2FE30490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3332DCAF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4148ED48" w14:textId="77777777" w:rsidR="006C512B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25C3B67A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1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3C3F8F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5F379B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  <w:r>
              <w:t xml:space="preserve">Introduzione di </w:t>
            </w:r>
            <w:r w:rsidRPr="00A3188A">
              <w:t>strumenti di confronto con la cittadinanza</w:t>
            </w:r>
          </w:p>
        </w:tc>
      </w:tr>
      <w:tr w:rsidR="006C512B" w:rsidRPr="006D096C" w14:paraId="21505246" w14:textId="77777777" w:rsidTr="00405072"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302C7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PROCEDURA SPECIALE DI </w:t>
            </w:r>
            <w:r w:rsidRPr="00C266DD">
              <w:rPr>
                <w:rFonts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ACQUISTO IN VIA DI PRELAZIONE EX ART. 60 CC. D.LVO N. 42/2004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EE8B39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795FD827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6CF45730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74C1B290" w14:textId="77777777" w:rsidR="006C512B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45EC2E55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1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BA3BA3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8E9E00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144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  <w:r>
              <w:t xml:space="preserve">Introduzione di </w:t>
            </w:r>
            <w:r w:rsidRPr="00A3188A">
              <w:t>strumenti di confronto con la cittadinanza</w:t>
            </w:r>
          </w:p>
        </w:tc>
      </w:tr>
      <w:tr w:rsidR="006C512B" w:rsidRPr="006D096C" w14:paraId="30EF3E09" w14:textId="77777777" w:rsidTr="00405072"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10CF7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Andale Sans UI" w:cs="Tahoma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C266DD">
              <w:rPr>
                <w:rFonts w:eastAsia="Cambria" w:cs="Cambria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PREVISIONE DEGLI </w:t>
            </w:r>
            <w:r w:rsidRPr="00C266DD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SCENARI DI RISCHIO E INDIVIDUAZIONE DELLE MISURE DI PREVENZIONE E INTERVENTO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0B28CA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1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2884AF" w14:textId="77777777" w:rsidR="006C512B" w:rsidRPr="006C512B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608"/>
              <w:textAlignment w:val="baseline"/>
              <w:rPr>
                <w:rFonts w:eastAsia="SimSun" w:cs="Arial"/>
                <w:kern w:val="3"/>
                <w:szCs w:val="22"/>
              </w:rPr>
            </w:pPr>
            <w:r w:rsidRPr="006C512B">
              <w:rPr>
                <w:rFonts w:eastAsia="SimSun" w:cs="Arial"/>
                <w:kern w:val="3"/>
                <w:szCs w:val="22"/>
              </w:rPr>
              <w:t>Piano di emergenza comunale</w:t>
            </w: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76E300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</w:tr>
      <w:tr w:rsidR="006C512B" w:rsidRPr="006D096C" w14:paraId="77261687" w14:textId="77777777" w:rsidTr="00405072"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2B9A3C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Mangal" w:cs="Mang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C266DD">
              <w:rPr>
                <w:rFonts w:eastAsia="Cambria" w:cs="Cambria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GESTIONE DELLE EMERGENZE SUL </w:t>
            </w:r>
            <w:r w:rsidRPr="00C266DD">
              <w:rPr>
                <w:rFonts w:eastAsia="Mangal" w:cs="Mangal"/>
                <w:color w:val="000000"/>
                <w:kern w:val="3"/>
                <w:sz w:val="16"/>
                <w:szCs w:val="22"/>
                <w:lang w:val="de-DE" w:eastAsia="ja-JP" w:bidi="fa-IR"/>
              </w:rPr>
              <w:t>TERRITORIO COMUNALE-INTERVENTI SOCCORSO E ASSISTENZA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C8EE20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1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6424E8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608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  <w:r w:rsidRPr="006C512B">
              <w:rPr>
                <w:rFonts w:eastAsia="SimSun" w:cs="Arial"/>
                <w:kern w:val="3"/>
                <w:szCs w:val="22"/>
              </w:rPr>
              <w:t>Piano di emergenza comunale</w:t>
            </w: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E8A59C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</w:tr>
      <w:tr w:rsidR="006C512B" w:rsidRPr="006D096C" w14:paraId="6D1D8177" w14:textId="77777777" w:rsidTr="00405072"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3B367A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C266DD">
              <w:rPr>
                <w:rFonts w:cs="Arial"/>
                <w:color w:val="000000"/>
                <w:kern w:val="3"/>
                <w:sz w:val="16"/>
                <w:szCs w:val="22"/>
              </w:rPr>
              <w:t>SPECIFICI INTERVENTI PER LA SICUREZZA URBANA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A59C7E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61717420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5880CE42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lastRenderedPageBreak/>
              <w:t>3. Obbligo di astensione in caso di conflitto di interesse;</w:t>
            </w:r>
          </w:p>
          <w:p w14:paraId="6075A3A0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1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130F50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3F2FE7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</w:tr>
      <w:tr w:rsidR="006C512B" w:rsidRPr="006D096C" w14:paraId="5F4EE9F5" w14:textId="77777777" w:rsidTr="00405072"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C9630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C266DD">
              <w:rPr>
                <w:rFonts w:cs="Arial"/>
                <w:color w:val="000000"/>
                <w:kern w:val="3"/>
                <w:sz w:val="16"/>
                <w:szCs w:val="22"/>
              </w:rPr>
              <w:t>GESTIONE DELLA VIDEO SORVEGLIANZA DEL TERRITORIO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1A6EE7" w14:textId="77777777" w:rsidR="00AD53CA" w:rsidRPr="006D34EF" w:rsidRDefault="00AD53CA" w:rsidP="00AD53CA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691D67FC" w14:textId="77777777" w:rsidR="00AD53CA" w:rsidRPr="006D34EF" w:rsidRDefault="00AD53CA" w:rsidP="00AD53CA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282B271C" w14:textId="77777777" w:rsidR="00AD53CA" w:rsidRDefault="00AD53CA" w:rsidP="00AD53CA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1A881A9E" w14:textId="77777777" w:rsidR="006C512B" w:rsidRPr="00AD53CA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kern w:val="3"/>
                <w:szCs w:val="22"/>
              </w:rPr>
            </w:pPr>
          </w:p>
        </w:tc>
        <w:tc>
          <w:tcPr>
            <w:tcW w:w="1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71D0C6" w14:textId="77777777" w:rsidR="006C512B" w:rsidRPr="00AD53CA" w:rsidRDefault="00AD53CA" w:rsidP="00AD53CA">
            <w:pPr>
              <w:widowControl w:val="0"/>
              <w:suppressAutoHyphens/>
              <w:autoSpaceDN w:val="0"/>
              <w:snapToGrid w:val="0"/>
              <w:spacing w:line="100" w:lineRule="atLeast"/>
              <w:textAlignment w:val="baseline"/>
              <w:rPr>
                <w:rFonts w:eastAsia="SimSun" w:cs="Arial"/>
                <w:kern w:val="3"/>
                <w:szCs w:val="22"/>
              </w:rPr>
            </w:pPr>
            <w:r w:rsidRPr="00AD53CA">
              <w:rPr>
                <w:rFonts w:eastAsia="SimSun" w:cs="Arial"/>
                <w:kern w:val="3"/>
                <w:szCs w:val="22"/>
              </w:rPr>
              <w:t>Regolamento comunale per l'installazione e l'utilizzo di impianti di videosorveglianza</w:t>
            </w: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6330AC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</w:tr>
      <w:tr w:rsidR="006C512B" w:rsidRPr="006D096C" w14:paraId="4B4904CD" w14:textId="77777777" w:rsidTr="00405072"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725409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C266DD">
              <w:rPr>
                <w:rFonts w:cs="Arial"/>
                <w:color w:val="000000"/>
                <w:kern w:val="3"/>
                <w:sz w:val="16"/>
                <w:szCs w:val="22"/>
              </w:rPr>
              <w:t>PROGRAMMAZIONE GENERALE DEGLI INTERVENTI PER LA SICUREZZA URBANA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0EDD06" w14:textId="77777777" w:rsidR="00AD53CA" w:rsidRPr="006D34EF" w:rsidRDefault="00AD53CA" w:rsidP="00AD53CA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3741FD7B" w14:textId="77777777" w:rsidR="00AD53CA" w:rsidRPr="006D34EF" w:rsidRDefault="00AD53CA" w:rsidP="00AD53CA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79A62A67" w14:textId="77777777" w:rsidR="00AD53CA" w:rsidRDefault="00AD53CA" w:rsidP="00AD53CA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76B59FA2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1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BA118C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3FFFE6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</w:tr>
      <w:tr w:rsidR="006C512B" w:rsidRPr="006D096C" w14:paraId="7B7776E1" w14:textId="77777777" w:rsidTr="00405072">
        <w:tc>
          <w:tcPr>
            <w:tcW w:w="1115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A1C31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cs="Arial"/>
                <w:color w:val="000000"/>
                <w:kern w:val="3"/>
                <w:sz w:val="16"/>
                <w:szCs w:val="22"/>
              </w:rPr>
            </w:pPr>
            <w:r w:rsidRPr="00C266DD">
              <w:rPr>
                <w:rFonts w:cs="Arial"/>
                <w:color w:val="000000"/>
                <w:kern w:val="3"/>
                <w:sz w:val="16"/>
                <w:szCs w:val="22"/>
              </w:rPr>
              <w:t>RILASCIO DI PERMESSI DI CIRCOLAZIONE PASS VARI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2856F8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279D59C3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5A895672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61C62DA0" w14:textId="77777777" w:rsidR="006C512B" w:rsidRPr="00C266DD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1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D147A4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B6235D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</w:p>
        </w:tc>
      </w:tr>
      <w:tr w:rsidR="006C512B" w:rsidRPr="006D096C" w14:paraId="183CE4B7" w14:textId="77777777" w:rsidTr="00515DC4">
        <w:tc>
          <w:tcPr>
            <w:tcW w:w="5000" w:type="pct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6923C" w:themeFill="accent3" w:themeFillShade="BF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189C9C" w14:textId="77777777" w:rsidR="006C512B" w:rsidRPr="00C266DD" w:rsidRDefault="006C512B" w:rsidP="006C512B">
            <w:pPr>
              <w:widowControl w:val="0"/>
              <w:suppressAutoHyphens/>
              <w:autoSpaceDN w:val="0"/>
              <w:snapToGrid w:val="0"/>
              <w:spacing w:line="100" w:lineRule="atLeast"/>
              <w:ind w:left="720" w:hanging="294"/>
              <w:textAlignment w:val="baseline"/>
              <w:rPr>
                <w:rFonts w:eastAsia="SimSun" w:cs="Arial"/>
                <w:b/>
                <w:kern w:val="3"/>
                <w:szCs w:val="22"/>
              </w:rPr>
            </w:pPr>
            <w:r>
              <w:rPr>
                <w:rFonts w:eastAsia="SimSun" w:cs="Arial"/>
                <w:b/>
                <w:kern w:val="3"/>
                <w:sz w:val="28"/>
                <w:szCs w:val="22"/>
              </w:rPr>
              <w:t xml:space="preserve">10 </w:t>
            </w:r>
            <w:r w:rsidRPr="00326281">
              <w:rPr>
                <w:rFonts w:eastAsia="SimSun" w:cs="Arial"/>
                <w:b/>
                <w:kern w:val="3"/>
                <w:sz w:val="28"/>
                <w:szCs w:val="22"/>
              </w:rPr>
              <w:t>SERVIZI ISTITUZIONALI</w:t>
            </w:r>
          </w:p>
        </w:tc>
      </w:tr>
      <w:tr w:rsidR="006C512B" w:rsidRPr="00237960" w14:paraId="0F11FC93" w14:textId="77777777" w:rsidTr="008574CB">
        <w:trPr>
          <w:trHeight w:val="354"/>
        </w:trPr>
        <w:tc>
          <w:tcPr>
            <w:tcW w:w="111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1F045D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jc w:val="center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CONTRATTI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F7535B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36458F5E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2599E3AA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1BBFB46C" w14:textId="77777777" w:rsidR="006C512B" w:rsidRPr="008574C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eastAsia="ja-JP" w:bidi="fa-IR"/>
              </w:rPr>
            </w:pPr>
          </w:p>
        </w:tc>
        <w:tc>
          <w:tcPr>
            <w:tcW w:w="1440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794789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112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 xml:space="preserve">i riferimento </w:t>
            </w:r>
            <w:r>
              <w:rPr>
                <w:color w:val="000000"/>
              </w:rPr>
              <w:t>e adeguata istruttoria</w:t>
            </w: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A245D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6C512B" w:rsidRPr="00237960" w14:paraId="35CAA04B" w14:textId="77777777" w:rsidTr="008574CB">
        <w:tc>
          <w:tcPr>
            <w:tcW w:w="111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133F63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0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ATTIVITA' UFFICIO ANAGRAFE: RILASCIO CERTIFICATI ANAGRAFICI-PRATICHE DIVORZIO-CARTE IDENTITA'-ATTESTAZIONI ISCRIZIONI PERMANENTI-AUTEMTICAZIONE DI FIRMA-AUTENTICAZIONE COPIA ATTI</w:t>
            </w:r>
          </w:p>
        </w:tc>
        <w:tc>
          <w:tcPr>
            <w:tcW w:w="1594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738458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13A8F378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539111B8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7F61927C" w14:textId="77777777" w:rsidR="006C512B" w:rsidRPr="008574C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eastAsia="ja-JP" w:bidi="fa-IR"/>
              </w:rPr>
            </w:pPr>
          </w:p>
        </w:tc>
        <w:tc>
          <w:tcPr>
            <w:tcW w:w="1440" w:type="pct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3DACA9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 xml:space="preserve">i riferimento </w:t>
            </w:r>
            <w:r>
              <w:rPr>
                <w:color w:val="000000"/>
              </w:rPr>
              <w:t>e adeguata istruttoria</w:t>
            </w: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215B4ED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6C512B" w:rsidRPr="00237960" w14:paraId="2A13E568" w14:textId="77777777" w:rsidTr="008574CB">
        <w:trPr>
          <w:trHeight w:val="1423"/>
        </w:trPr>
        <w:tc>
          <w:tcPr>
            <w:tcW w:w="111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743FED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0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lastRenderedPageBreak/>
              <w:t xml:space="preserve">ACQUISTO CITTADINANZA ITALIANA 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54967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1A9DDA40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34CA76F5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56426733" w14:textId="77777777" w:rsidR="006C512B" w:rsidRPr="00237960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C7DF355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</w:p>
          <w:p w14:paraId="16ECDB9F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 xml:space="preserve">i riferimento </w:t>
            </w:r>
            <w:r>
              <w:rPr>
                <w:color w:val="000000"/>
              </w:rPr>
              <w:t>e adeguata istruttoria</w:t>
            </w:r>
          </w:p>
        </w:tc>
        <w:tc>
          <w:tcPr>
            <w:tcW w:w="851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7B23124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6C512B" w:rsidRPr="00237960" w14:paraId="564A8BF3" w14:textId="77777777" w:rsidTr="008574CB">
        <w:trPr>
          <w:trHeight w:val="310"/>
        </w:trPr>
        <w:tc>
          <w:tcPr>
            <w:tcW w:w="1115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548A84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0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ATTO DI NASCITA</w:t>
            </w:r>
          </w:p>
        </w:tc>
        <w:tc>
          <w:tcPr>
            <w:tcW w:w="159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52CB96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095906F9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376D2AE4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72133BA6" w14:textId="77777777" w:rsidR="006C512B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66E452CD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97A48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 xml:space="preserve">i riferimento </w:t>
            </w:r>
            <w:r>
              <w:rPr>
                <w:color w:val="000000"/>
              </w:rPr>
              <w:t>e adeguata istruttoria</w:t>
            </w:r>
          </w:p>
        </w:tc>
        <w:tc>
          <w:tcPr>
            <w:tcW w:w="851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E50700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1</w:t>
            </w:r>
          </w:p>
        </w:tc>
      </w:tr>
      <w:tr w:rsidR="006C512B" w:rsidRPr="00237960" w14:paraId="180F145B" w14:textId="77777777" w:rsidTr="008574CB">
        <w:trPr>
          <w:trHeight w:val="240"/>
        </w:trPr>
        <w:tc>
          <w:tcPr>
            <w:tcW w:w="11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E7DA59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0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ATTO DI MATRIMONIO </w:t>
            </w:r>
          </w:p>
        </w:tc>
        <w:tc>
          <w:tcPr>
            <w:tcW w:w="1594" w:type="pct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B03F7B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7D801F88" w14:textId="77777777" w:rsidR="006C512B" w:rsidRPr="006D34EF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37469A0B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2A9078BB" w14:textId="77777777" w:rsidR="006C512B" w:rsidRDefault="006C512B" w:rsidP="006C512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03746485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1440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BD7770" w14:textId="77777777" w:rsidR="006C512B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 xml:space="preserve">i riferimento </w:t>
            </w:r>
            <w:r>
              <w:rPr>
                <w:color w:val="000000"/>
              </w:rPr>
              <w:t>e adeguata istruttoria</w:t>
            </w:r>
            <w:r w:rsidR="00AD53CA">
              <w:rPr>
                <w:color w:val="000000"/>
              </w:rPr>
              <w:t>;</w:t>
            </w:r>
          </w:p>
          <w:p w14:paraId="159BBE5C" w14:textId="77777777" w:rsidR="00AD53CA" w:rsidRPr="00237960" w:rsidRDefault="00AD53CA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 xml:space="preserve">2. </w:t>
            </w:r>
            <w:r w:rsidRPr="00AD53CA">
              <w:rPr>
                <w:color w:val="000000"/>
              </w:rPr>
              <w:t>Regolamento per la celebrazione dei matrimoni civili</w:t>
            </w:r>
          </w:p>
        </w:tc>
        <w:tc>
          <w:tcPr>
            <w:tcW w:w="851" w:type="pct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2E28B84" w14:textId="77777777" w:rsidR="006C512B" w:rsidRPr="00237960" w:rsidRDefault="006C512B" w:rsidP="006C512B">
            <w:pPr>
              <w:widowControl w:val="0"/>
              <w:tabs>
                <w:tab w:val="center" w:pos="1621"/>
              </w:tabs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6C512B" w:rsidRPr="00237960" w14:paraId="221D0279" w14:textId="77777777" w:rsidTr="008574CB">
        <w:trPr>
          <w:trHeight w:val="240"/>
        </w:trPr>
        <w:tc>
          <w:tcPr>
            <w:tcW w:w="1115" w:type="pct"/>
            <w:vMerge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8CB2E4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09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1594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78169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1440" w:type="pct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7EC75E9" w14:textId="77777777" w:rsidR="006C512B" w:rsidRPr="00237960" w:rsidRDefault="006C512B" w:rsidP="006C512B">
            <w:pPr>
              <w:widowControl w:val="0"/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851" w:type="pct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5741A2E" w14:textId="77777777" w:rsidR="006C512B" w:rsidRPr="00237960" w:rsidRDefault="006C512B" w:rsidP="006C512B">
            <w:pPr>
              <w:widowControl w:val="0"/>
              <w:tabs>
                <w:tab w:val="center" w:pos="1621"/>
              </w:tabs>
              <w:suppressAutoHyphens/>
              <w:autoSpaceDN w:val="0"/>
              <w:spacing w:line="100" w:lineRule="atLeast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</w:tbl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3119"/>
        <w:gridCol w:w="4420"/>
        <w:gridCol w:w="4244"/>
        <w:gridCol w:w="2385"/>
      </w:tblGrid>
      <w:tr w:rsidR="002A484E" w14:paraId="5F7DB765" w14:textId="77777777" w:rsidTr="00AD53CA">
        <w:tc>
          <w:tcPr>
            <w:tcW w:w="3119" w:type="dxa"/>
          </w:tcPr>
          <w:bookmarkEnd w:id="0"/>
          <w:bookmarkEnd w:id="1"/>
          <w:p w14:paraId="4DF4926E" w14:textId="77777777" w:rsidR="002A484E" w:rsidRPr="00237960" w:rsidRDefault="002A484E" w:rsidP="002A484E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UNIONI CIVILI</w:t>
            </w:r>
          </w:p>
        </w:tc>
        <w:tc>
          <w:tcPr>
            <w:tcW w:w="4423" w:type="dxa"/>
          </w:tcPr>
          <w:p w14:paraId="3AA261D3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028FA9A8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5C6C48E1" w14:textId="77777777" w:rsidR="008574CB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4134B815" w14:textId="77777777" w:rsidR="008574CB" w:rsidRDefault="008574CB" w:rsidP="008574C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1E86CE08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349AB890" w14:textId="77777777" w:rsidR="002A484E" w:rsidRDefault="006C512B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 xml:space="preserve">i riferimento </w:t>
            </w:r>
            <w:r>
              <w:rPr>
                <w:color w:val="000000"/>
              </w:rPr>
              <w:t>e adeguata istruttoria</w:t>
            </w:r>
          </w:p>
        </w:tc>
        <w:tc>
          <w:tcPr>
            <w:tcW w:w="2386" w:type="dxa"/>
          </w:tcPr>
          <w:p w14:paraId="2EA733DF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2A484E" w14:paraId="410C3AA6" w14:textId="77777777" w:rsidTr="00AD53CA">
        <w:tc>
          <w:tcPr>
            <w:tcW w:w="3119" w:type="dxa"/>
          </w:tcPr>
          <w:p w14:paraId="74F17F2C" w14:textId="77777777" w:rsidR="002A484E" w:rsidRPr="00237960" w:rsidRDefault="002A484E" w:rsidP="00D166D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ATTO DI MORTE</w:t>
            </w:r>
          </w:p>
        </w:tc>
        <w:tc>
          <w:tcPr>
            <w:tcW w:w="4423" w:type="dxa"/>
          </w:tcPr>
          <w:p w14:paraId="6FA8A0E2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3330FF81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79C6C603" w14:textId="77777777" w:rsidR="008574CB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59A74C3C" w14:textId="77777777" w:rsidR="008574CB" w:rsidRDefault="008574CB" w:rsidP="008574C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0224906A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4FC4D43A" w14:textId="77777777" w:rsidR="002A484E" w:rsidRDefault="006C512B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 xml:space="preserve">i riferimento </w:t>
            </w:r>
            <w:r>
              <w:rPr>
                <w:color w:val="000000"/>
              </w:rPr>
              <w:t>e adeguata istruttoria</w:t>
            </w:r>
          </w:p>
        </w:tc>
        <w:tc>
          <w:tcPr>
            <w:tcW w:w="2386" w:type="dxa"/>
          </w:tcPr>
          <w:p w14:paraId="4D0E84DF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2A484E" w14:paraId="2E50B288" w14:textId="77777777" w:rsidTr="00AD53CA">
        <w:tc>
          <w:tcPr>
            <w:tcW w:w="3119" w:type="dxa"/>
          </w:tcPr>
          <w:p w14:paraId="0D32D1C4" w14:textId="77777777" w:rsidR="002A484E" w:rsidRPr="00237960" w:rsidRDefault="002A484E" w:rsidP="00D166D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GESTIONE LISTE DI LEVA - FORMAZIONE E TRASMISSIONE LISTE DI LEVA</w:t>
            </w:r>
          </w:p>
        </w:tc>
        <w:tc>
          <w:tcPr>
            <w:tcW w:w="4423" w:type="dxa"/>
          </w:tcPr>
          <w:p w14:paraId="71A60F69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0AAA2CBA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3D829F88" w14:textId="77777777" w:rsidR="008574CB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 xml:space="preserve">3. Obbligo di astensione in caso di </w:t>
            </w:r>
            <w:r w:rsidRPr="006D34EF">
              <w:rPr>
                <w:color w:val="000000"/>
              </w:rPr>
              <w:lastRenderedPageBreak/>
              <w:t>conflitto di interesse;</w:t>
            </w:r>
          </w:p>
          <w:p w14:paraId="572EF494" w14:textId="77777777" w:rsidR="008574CB" w:rsidRDefault="008574CB" w:rsidP="008574C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3F69B93E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55F45371" w14:textId="77777777" w:rsidR="002A484E" w:rsidRDefault="006C512B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lastRenderedPageBreak/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 xml:space="preserve">i riferimento </w:t>
            </w:r>
            <w:r>
              <w:rPr>
                <w:color w:val="000000"/>
              </w:rPr>
              <w:t>e adeguata istruttoria</w:t>
            </w:r>
          </w:p>
        </w:tc>
        <w:tc>
          <w:tcPr>
            <w:tcW w:w="2386" w:type="dxa"/>
          </w:tcPr>
          <w:p w14:paraId="193200AD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2A484E" w14:paraId="5124DC99" w14:textId="77777777" w:rsidTr="00AD53CA">
        <w:tc>
          <w:tcPr>
            <w:tcW w:w="3119" w:type="dxa"/>
          </w:tcPr>
          <w:p w14:paraId="68DDE265" w14:textId="77777777" w:rsidR="002A484E" w:rsidRPr="00237960" w:rsidRDefault="002A484E" w:rsidP="00D166D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TENUTA E AGGIORNAMENTO DELLE LISTE ELETTORALI</w:t>
            </w:r>
          </w:p>
        </w:tc>
        <w:tc>
          <w:tcPr>
            <w:tcW w:w="4423" w:type="dxa"/>
          </w:tcPr>
          <w:p w14:paraId="2343387A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64DA567E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27350621" w14:textId="77777777" w:rsidR="008574CB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3838D81C" w14:textId="77777777" w:rsidR="008574CB" w:rsidRDefault="008574CB" w:rsidP="008574C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77C785E2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3C681587" w14:textId="77777777" w:rsidR="002A484E" w:rsidRDefault="006C512B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 xml:space="preserve">i riferimento </w:t>
            </w:r>
            <w:r>
              <w:rPr>
                <w:color w:val="000000"/>
              </w:rPr>
              <w:t>e adeguata istruttoria</w:t>
            </w:r>
          </w:p>
        </w:tc>
        <w:tc>
          <w:tcPr>
            <w:tcW w:w="2386" w:type="dxa"/>
          </w:tcPr>
          <w:p w14:paraId="000EC193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2A484E" w14:paraId="1E924643" w14:textId="77777777" w:rsidTr="00AD53CA">
        <w:tc>
          <w:tcPr>
            <w:tcW w:w="3119" w:type="dxa"/>
          </w:tcPr>
          <w:p w14:paraId="0E2FBC44" w14:textId="77777777" w:rsidR="002A484E" w:rsidRPr="00237960" w:rsidRDefault="002A484E" w:rsidP="00D166D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ATTIVITÀ PREOPEDEUTICA ALL'ELEZIONE</w:t>
            </w:r>
          </w:p>
        </w:tc>
        <w:tc>
          <w:tcPr>
            <w:tcW w:w="4423" w:type="dxa"/>
          </w:tcPr>
          <w:p w14:paraId="58564648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00D3203C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3E885CBD" w14:textId="77777777" w:rsidR="008574CB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105A8852" w14:textId="77777777" w:rsidR="008574CB" w:rsidRDefault="008574CB" w:rsidP="008574C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7C2C5F91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4D5B3D34" w14:textId="77777777" w:rsidR="002A484E" w:rsidRDefault="006C512B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 xml:space="preserve">i riferimento </w:t>
            </w:r>
            <w:r>
              <w:rPr>
                <w:color w:val="000000"/>
              </w:rPr>
              <w:t>e adeguata istruttoria</w:t>
            </w:r>
          </w:p>
        </w:tc>
        <w:tc>
          <w:tcPr>
            <w:tcW w:w="2386" w:type="dxa"/>
          </w:tcPr>
          <w:p w14:paraId="4047D3B9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2A484E" w14:paraId="7672FE06" w14:textId="77777777" w:rsidTr="00AD53CA">
        <w:tc>
          <w:tcPr>
            <w:tcW w:w="3119" w:type="dxa"/>
          </w:tcPr>
          <w:p w14:paraId="6C9E3AF3" w14:textId="77777777" w:rsidR="002A484E" w:rsidRPr="00237960" w:rsidRDefault="002A484E" w:rsidP="00D166D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RILASCIO NUOVA TESSERA ELETTORALE E DUPLICATO</w:t>
            </w:r>
          </w:p>
        </w:tc>
        <w:tc>
          <w:tcPr>
            <w:tcW w:w="4423" w:type="dxa"/>
          </w:tcPr>
          <w:p w14:paraId="0D48687A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2DDCCEE3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0AF9A7A5" w14:textId="77777777" w:rsidR="008574CB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26A11BDE" w14:textId="77777777" w:rsidR="008574CB" w:rsidRDefault="008574CB" w:rsidP="008574C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0DB6CC99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38D3BEDB" w14:textId="77777777" w:rsidR="002A484E" w:rsidRDefault="006C512B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 xml:space="preserve">i riferimento </w:t>
            </w:r>
            <w:r>
              <w:rPr>
                <w:color w:val="000000"/>
              </w:rPr>
              <w:t>e adeguata istruttoria</w:t>
            </w:r>
          </w:p>
        </w:tc>
        <w:tc>
          <w:tcPr>
            <w:tcW w:w="2386" w:type="dxa"/>
          </w:tcPr>
          <w:p w14:paraId="2E4DB705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2A484E" w14:paraId="547FF322" w14:textId="77777777" w:rsidTr="00AD53CA">
        <w:tc>
          <w:tcPr>
            <w:tcW w:w="3119" w:type="dxa"/>
          </w:tcPr>
          <w:p w14:paraId="348829C3" w14:textId="77777777" w:rsidR="002A484E" w:rsidRPr="00237960" w:rsidRDefault="002A484E" w:rsidP="00D166D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PROCEDIMENTO REVISIONALE DELLE LISTE ELETTORALI</w:t>
            </w:r>
          </w:p>
        </w:tc>
        <w:tc>
          <w:tcPr>
            <w:tcW w:w="4423" w:type="dxa"/>
          </w:tcPr>
          <w:p w14:paraId="66B6E1CC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110145A6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78D9B26A" w14:textId="77777777" w:rsidR="008574CB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529E86CA" w14:textId="77777777" w:rsidR="008574CB" w:rsidRDefault="008574CB" w:rsidP="008574C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26A5DE02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4442B869" w14:textId="77777777" w:rsidR="002A484E" w:rsidRDefault="006C512B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 xml:space="preserve">i riferimento </w:t>
            </w:r>
            <w:r>
              <w:rPr>
                <w:color w:val="000000"/>
              </w:rPr>
              <w:t>e adeguata istruttoria</w:t>
            </w:r>
          </w:p>
        </w:tc>
        <w:tc>
          <w:tcPr>
            <w:tcW w:w="2386" w:type="dxa"/>
          </w:tcPr>
          <w:p w14:paraId="4EA96B23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2A484E" w14:paraId="138864F7" w14:textId="77777777" w:rsidTr="00AD53CA">
        <w:tc>
          <w:tcPr>
            <w:tcW w:w="3119" w:type="dxa"/>
          </w:tcPr>
          <w:p w14:paraId="4B9F3BE3" w14:textId="77777777" w:rsidR="002A484E" w:rsidRPr="00237960" w:rsidRDefault="002A484E" w:rsidP="00D166D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AGGIORNAMENTO PERIODICO ALBO PRESIDENTI DI SEGGIO</w:t>
            </w:r>
          </w:p>
        </w:tc>
        <w:tc>
          <w:tcPr>
            <w:tcW w:w="4423" w:type="dxa"/>
          </w:tcPr>
          <w:p w14:paraId="36C959D1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65878569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1B15E8DC" w14:textId="77777777" w:rsidR="008574CB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3292FFFD" w14:textId="77777777" w:rsidR="008574CB" w:rsidRDefault="008574CB" w:rsidP="008574C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4C734C00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7E377396" w14:textId="77777777" w:rsidR="002A484E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 xml:space="preserve">i riferimento </w:t>
            </w:r>
            <w:r w:rsidR="006C512B">
              <w:rPr>
                <w:color w:val="000000"/>
              </w:rPr>
              <w:t>e adeguata istruttoria</w:t>
            </w:r>
          </w:p>
        </w:tc>
        <w:tc>
          <w:tcPr>
            <w:tcW w:w="2386" w:type="dxa"/>
          </w:tcPr>
          <w:p w14:paraId="305A4EA9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2A484E" w14:paraId="167C1910" w14:textId="77777777" w:rsidTr="00AD53CA">
        <w:tc>
          <w:tcPr>
            <w:tcW w:w="3119" w:type="dxa"/>
          </w:tcPr>
          <w:p w14:paraId="72961AB7" w14:textId="77777777" w:rsidR="002A484E" w:rsidRPr="00237960" w:rsidRDefault="002A484E" w:rsidP="00D166D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ISCRIZIONE ALBO DEGLI SCRUTATORI</w:t>
            </w:r>
          </w:p>
        </w:tc>
        <w:tc>
          <w:tcPr>
            <w:tcW w:w="4423" w:type="dxa"/>
          </w:tcPr>
          <w:p w14:paraId="038BC729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246419EE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lastRenderedPageBreak/>
              <w:t>2. Codice comportamento</w:t>
            </w:r>
          </w:p>
          <w:p w14:paraId="2F43957B" w14:textId="77777777" w:rsidR="008574CB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4ECA573D" w14:textId="77777777" w:rsidR="008574CB" w:rsidRDefault="008574CB" w:rsidP="008574C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4381AAE8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608667C3" w14:textId="77777777" w:rsidR="002A484E" w:rsidRDefault="00A10FA5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lastRenderedPageBreak/>
              <w:t>1. P</w:t>
            </w:r>
            <w:r w:rsidRPr="00A10FA5">
              <w:rPr>
                <w:color w:val="000000"/>
              </w:rPr>
              <w:t xml:space="preserve">edissequa applicazione della </w:t>
            </w:r>
            <w:r w:rsidRPr="00A10FA5">
              <w:rPr>
                <w:color w:val="000000"/>
              </w:rPr>
              <w:lastRenderedPageBreak/>
              <w:t>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>i riferimento</w:t>
            </w:r>
          </w:p>
        </w:tc>
        <w:tc>
          <w:tcPr>
            <w:tcW w:w="2386" w:type="dxa"/>
          </w:tcPr>
          <w:p w14:paraId="1F4789BF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2A484E" w14:paraId="3FCA22D7" w14:textId="77777777" w:rsidTr="00AD53CA">
        <w:tc>
          <w:tcPr>
            <w:tcW w:w="3119" w:type="dxa"/>
          </w:tcPr>
          <w:p w14:paraId="31DA48E4" w14:textId="77777777" w:rsidR="002A484E" w:rsidRPr="00237960" w:rsidRDefault="002A484E" w:rsidP="00D166D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COSTITUZIONE DEI SEGGI ELETTORALI</w:t>
            </w:r>
          </w:p>
        </w:tc>
        <w:tc>
          <w:tcPr>
            <w:tcW w:w="4423" w:type="dxa"/>
          </w:tcPr>
          <w:p w14:paraId="1E2B10A5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752A5E28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756B2B06" w14:textId="77777777" w:rsidR="008574CB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2B5E872F" w14:textId="77777777" w:rsidR="008574CB" w:rsidRDefault="008574CB" w:rsidP="008574C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6474CF3E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703F6E10" w14:textId="77777777" w:rsidR="002A484E" w:rsidRDefault="00A10FA5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>i riferimento</w:t>
            </w:r>
          </w:p>
        </w:tc>
        <w:tc>
          <w:tcPr>
            <w:tcW w:w="2386" w:type="dxa"/>
          </w:tcPr>
          <w:p w14:paraId="4C6E5545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2A484E" w14:paraId="58110DA3" w14:textId="77777777" w:rsidTr="00AD53CA">
        <w:tc>
          <w:tcPr>
            <w:tcW w:w="3119" w:type="dxa"/>
          </w:tcPr>
          <w:p w14:paraId="48A765BA" w14:textId="77777777" w:rsidR="002A484E" w:rsidRPr="00237960" w:rsidRDefault="002A484E" w:rsidP="00D166D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ATTIVITA' SUCCESSIVA ALLE ELEZIONI</w:t>
            </w:r>
          </w:p>
        </w:tc>
        <w:tc>
          <w:tcPr>
            <w:tcW w:w="4423" w:type="dxa"/>
          </w:tcPr>
          <w:p w14:paraId="58F65F52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7EB3A2F4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4C7F667F" w14:textId="77777777" w:rsidR="008574CB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4E8BF9B7" w14:textId="77777777" w:rsidR="008574CB" w:rsidRDefault="008574CB" w:rsidP="008574C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6AF7CAAD" w14:textId="77777777" w:rsidR="002A484E" w:rsidRPr="008574CB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color w:val="000000"/>
              </w:rPr>
            </w:pPr>
          </w:p>
        </w:tc>
        <w:tc>
          <w:tcPr>
            <w:tcW w:w="4247" w:type="dxa"/>
          </w:tcPr>
          <w:p w14:paraId="3F274FF3" w14:textId="77777777" w:rsidR="008574CB" w:rsidRPr="008574CB" w:rsidRDefault="00A10FA5" w:rsidP="002A484E">
            <w:pPr>
              <w:widowControl w:val="0"/>
              <w:suppressAutoHyphens/>
              <w:autoSpaceDN w:val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>i riferimento</w:t>
            </w:r>
          </w:p>
        </w:tc>
        <w:tc>
          <w:tcPr>
            <w:tcW w:w="2386" w:type="dxa"/>
          </w:tcPr>
          <w:p w14:paraId="6232F5EA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2A484E" w14:paraId="44F923BA" w14:textId="77777777" w:rsidTr="00AD53CA">
        <w:tc>
          <w:tcPr>
            <w:tcW w:w="3119" w:type="dxa"/>
          </w:tcPr>
          <w:p w14:paraId="21451B2E" w14:textId="77777777" w:rsidR="002A484E" w:rsidRPr="00237960" w:rsidRDefault="002A484E" w:rsidP="00D166D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PROTOCOLLAZIONE IN PARTENZA E IN ARRIVO</w:t>
            </w:r>
          </w:p>
        </w:tc>
        <w:tc>
          <w:tcPr>
            <w:tcW w:w="4423" w:type="dxa"/>
          </w:tcPr>
          <w:p w14:paraId="73307BF0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260FAA4A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4204955A" w14:textId="77777777" w:rsidR="008574CB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44E26793" w14:textId="77777777" w:rsidR="008574CB" w:rsidRDefault="008574CB" w:rsidP="008574C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3CAC4FFD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398571BB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color w:val="000000"/>
              </w:rPr>
            </w:pPr>
            <w:r w:rsidRPr="008574CB">
              <w:rPr>
                <w:color w:val="000000"/>
              </w:rPr>
              <w:t>1. Rispetto ordine cronologico</w:t>
            </w:r>
            <w:r>
              <w:rPr>
                <w:color w:val="000000"/>
              </w:rPr>
              <w:t>;</w:t>
            </w:r>
          </w:p>
          <w:p w14:paraId="4F68DE16" w14:textId="77777777" w:rsidR="002A484E" w:rsidRDefault="00255C8D" w:rsidP="00255C8D">
            <w:pPr>
              <w:widowControl w:val="0"/>
              <w:suppressAutoHyphens/>
              <w:autoSpaceDN w:val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2. Protocollo informatico</w:t>
            </w:r>
            <w:r w:rsidR="00AD53CA">
              <w:rPr>
                <w:color w:val="000000"/>
              </w:rPr>
              <w:t>;</w:t>
            </w:r>
          </w:p>
          <w:p w14:paraId="051CD2F4" w14:textId="77777777" w:rsidR="00AD53CA" w:rsidRDefault="00AD53CA" w:rsidP="00255C8D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3. Regolamento interno</w:t>
            </w:r>
          </w:p>
        </w:tc>
        <w:tc>
          <w:tcPr>
            <w:tcW w:w="2386" w:type="dxa"/>
          </w:tcPr>
          <w:p w14:paraId="3DD58FC4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2A484E" w14:paraId="2FE934AB" w14:textId="77777777" w:rsidTr="00AD53CA">
        <w:tc>
          <w:tcPr>
            <w:tcW w:w="3119" w:type="dxa"/>
          </w:tcPr>
          <w:p w14:paraId="24DC6206" w14:textId="77777777" w:rsidR="002A484E" w:rsidRPr="00237960" w:rsidRDefault="002A484E" w:rsidP="00D166D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GESTIONE DEL PROTOCOLLO – REGISTRAZIONE DI DOCUMENTAZIONE DI GARA IN ARRIVO</w:t>
            </w:r>
          </w:p>
        </w:tc>
        <w:tc>
          <w:tcPr>
            <w:tcW w:w="4423" w:type="dxa"/>
          </w:tcPr>
          <w:p w14:paraId="35A956A6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3C6DE94F" w14:textId="77777777" w:rsidR="008574CB" w:rsidRPr="006D34EF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5F9C4EB8" w14:textId="77777777" w:rsidR="008574CB" w:rsidRDefault="008574CB" w:rsidP="008574CB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0A84CC94" w14:textId="77777777" w:rsidR="008574CB" w:rsidRDefault="008574CB" w:rsidP="008574CB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23A8F42D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23AC34D9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color w:val="000000"/>
              </w:rPr>
            </w:pPr>
            <w:r w:rsidRPr="008574CB">
              <w:rPr>
                <w:color w:val="000000"/>
              </w:rPr>
              <w:t>1. Rispetto ordine cronologico</w:t>
            </w:r>
            <w:r>
              <w:rPr>
                <w:color w:val="000000"/>
              </w:rPr>
              <w:t>;</w:t>
            </w:r>
          </w:p>
          <w:p w14:paraId="20741BC9" w14:textId="77777777" w:rsidR="002A484E" w:rsidRDefault="002A484E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2386" w:type="dxa"/>
          </w:tcPr>
          <w:p w14:paraId="215AB547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2A484E" w14:paraId="19452694" w14:textId="77777777" w:rsidTr="00AD53CA">
        <w:tc>
          <w:tcPr>
            <w:tcW w:w="3119" w:type="dxa"/>
          </w:tcPr>
          <w:p w14:paraId="20964FBA" w14:textId="77777777" w:rsidR="002A484E" w:rsidRPr="000E3A8F" w:rsidRDefault="002A484E" w:rsidP="00D166D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ARCHIVIO CORRENTE</w:t>
            </w:r>
          </w:p>
        </w:tc>
        <w:tc>
          <w:tcPr>
            <w:tcW w:w="4423" w:type="dxa"/>
          </w:tcPr>
          <w:p w14:paraId="417D509C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7F8A59CB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2386" w:type="dxa"/>
          </w:tcPr>
          <w:p w14:paraId="79A3BAE0" w14:textId="6B33B7D2" w:rsidR="002A484E" w:rsidRDefault="00255C8D" w:rsidP="00087274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1.</w:t>
            </w:r>
            <w:r w:rsidR="00A10FA5" w:rsidRPr="00A10FA5">
              <w:rPr>
                <w:color w:val="000000"/>
              </w:rPr>
              <w:t>Adozione regolamento interno disciplinante la m</w:t>
            </w:r>
            <w:r w:rsidR="00A10FA5">
              <w:rPr>
                <w:color w:val="000000"/>
              </w:rPr>
              <w:t>a</w:t>
            </w:r>
            <w:r w:rsidR="00A10FA5" w:rsidRPr="00A10FA5">
              <w:rPr>
                <w:color w:val="000000"/>
              </w:rPr>
              <w:t xml:space="preserve">teria </w:t>
            </w:r>
          </w:p>
        </w:tc>
      </w:tr>
      <w:tr w:rsidR="002A484E" w14:paraId="21B1E0A6" w14:textId="77777777" w:rsidTr="00AD53CA">
        <w:tc>
          <w:tcPr>
            <w:tcW w:w="3119" w:type="dxa"/>
          </w:tcPr>
          <w:p w14:paraId="0CE5B158" w14:textId="77777777" w:rsidR="002A484E" w:rsidRPr="003161BE" w:rsidRDefault="002A484E" w:rsidP="00D166D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lastRenderedPageBreak/>
              <w:t>ARCHIVIO DI DEPOSITO</w:t>
            </w:r>
          </w:p>
        </w:tc>
        <w:tc>
          <w:tcPr>
            <w:tcW w:w="4423" w:type="dxa"/>
          </w:tcPr>
          <w:p w14:paraId="62D12B93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0D817F7F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2386" w:type="dxa"/>
          </w:tcPr>
          <w:p w14:paraId="3C04DD7D" w14:textId="3A1FDCDD" w:rsidR="002A484E" w:rsidRPr="00A10FA5" w:rsidRDefault="00255C8D" w:rsidP="00087274">
            <w:pPr>
              <w:widowControl w:val="0"/>
              <w:suppressAutoHyphens/>
              <w:autoSpaceDN w:val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  <w:r w:rsidR="00A10FA5" w:rsidRPr="00A10FA5">
              <w:rPr>
                <w:color w:val="000000"/>
              </w:rPr>
              <w:t>Adozione regolamento interno dis</w:t>
            </w:r>
            <w:r>
              <w:rPr>
                <w:color w:val="000000"/>
              </w:rPr>
              <w:t xml:space="preserve">ciplinante la materia </w:t>
            </w:r>
          </w:p>
        </w:tc>
      </w:tr>
      <w:tr w:rsidR="002A484E" w14:paraId="0A861344" w14:textId="77777777" w:rsidTr="00AD53CA">
        <w:tc>
          <w:tcPr>
            <w:tcW w:w="3119" w:type="dxa"/>
          </w:tcPr>
          <w:p w14:paraId="40040AC9" w14:textId="77777777" w:rsidR="002A484E" w:rsidRPr="00237960" w:rsidRDefault="002A484E" w:rsidP="00D166D1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ARCHIVIO STORICO</w:t>
            </w:r>
          </w:p>
        </w:tc>
        <w:tc>
          <w:tcPr>
            <w:tcW w:w="4423" w:type="dxa"/>
          </w:tcPr>
          <w:p w14:paraId="761E899F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0C929958" w14:textId="77777777" w:rsidR="002A484E" w:rsidRDefault="002A484E" w:rsidP="002A484E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2386" w:type="dxa"/>
          </w:tcPr>
          <w:p w14:paraId="6F116CC1" w14:textId="7368E193" w:rsidR="002A484E" w:rsidRPr="00A10FA5" w:rsidRDefault="00A10FA5" w:rsidP="00087274">
            <w:pPr>
              <w:widowControl w:val="0"/>
              <w:suppressAutoHyphens/>
              <w:autoSpaceDN w:val="0"/>
              <w:textAlignment w:val="baseline"/>
              <w:rPr>
                <w:color w:val="000000"/>
              </w:rPr>
            </w:pPr>
            <w:r w:rsidRPr="00A10FA5">
              <w:rPr>
                <w:color w:val="000000"/>
              </w:rPr>
              <w:t>Adozione regolamento interno dis</w:t>
            </w:r>
            <w:r>
              <w:rPr>
                <w:color w:val="000000"/>
              </w:rPr>
              <w:t xml:space="preserve">ciplinante la materia </w:t>
            </w:r>
          </w:p>
        </w:tc>
      </w:tr>
      <w:tr w:rsidR="00A10FA5" w14:paraId="2E3B0206" w14:textId="77777777" w:rsidTr="00AD53CA">
        <w:tc>
          <w:tcPr>
            <w:tcW w:w="3119" w:type="dxa"/>
          </w:tcPr>
          <w:p w14:paraId="549DC196" w14:textId="77777777" w:rsidR="00A10FA5" w:rsidRPr="00237960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ARCHIVIO INFORMATICO</w:t>
            </w:r>
          </w:p>
        </w:tc>
        <w:tc>
          <w:tcPr>
            <w:tcW w:w="4423" w:type="dxa"/>
          </w:tcPr>
          <w:p w14:paraId="431885F0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1ED717FD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2386" w:type="dxa"/>
          </w:tcPr>
          <w:p w14:paraId="3CC0098C" w14:textId="19A2B5B2" w:rsidR="00A10FA5" w:rsidRDefault="00A10FA5" w:rsidP="00087274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A10FA5">
              <w:rPr>
                <w:color w:val="000000"/>
              </w:rPr>
              <w:t>Adozione regolamento interno disciplinante la m</w:t>
            </w:r>
            <w:r>
              <w:rPr>
                <w:color w:val="000000"/>
              </w:rPr>
              <w:t xml:space="preserve">ateria </w:t>
            </w:r>
          </w:p>
        </w:tc>
      </w:tr>
      <w:tr w:rsidR="00A10FA5" w14:paraId="50DCC2D9" w14:textId="77777777" w:rsidTr="00AD53CA">
        <w:tc>
          <w:tcPr>
            <w:tcW w:w="3119" w:type="dxa"/>
          </w:tcPr>
          <w:p w14:paraId="28C96291" w14:textId="77777777" w:rsidR="00A10FA5" w:rsidRPr="00237960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SEGRETERIA SVOLGIMENTO SEDUTE 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DELIBERATIVE</w:t>
            </w:r>
          </w:p>
        </w:tc>
        <w:tc>
          <w:tcPr>
            <w:tcW w:w="4423" w:type="dxa"/>
          </w:tcPr>
          <w:p w14:paraId="50D72BF7" w14:textId="77777777" w:rsidR="00255C8D" w:rsidRPr="006D34EF" w:rsidRDefault="00255C8D" w:rsidP="00255C8D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6D34EF">
              <w:rPr>
                <w:color w:val="000000"/>
              </w:rPr>
              <w:t>Trasparenza;</w:t>
            </w:r>
          </w:p>
          <w:p w14:paraId="69BE9405" w14:textId="77777777" w:rsidR="00255C8D" w:rsidRPr="006D34EF" w:rsidRDefault="00255C8D" w:rsidP="00255C8D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4F41763B" w14:textId="77777777" w:rsidR="00255C8D" w:rsidRDefault="00255C8D" w:rsidP="00255C8D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1D619D49" w14:textId="77777777" w:rsidR="00255C8D" w:rsidRDefault="00255C8D" w:rsidP="00255C8D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44DBC9EB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3EDE1264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1</w:t>
            </w:r>
            <w:r w:rsidR="00255C8D" w:rsidRPr="00255C8D">
              <w:rPr>
                <w:color w:val="000000"/>
              </w:rPr>
              <w:t xml:space="preserve"> Pedissequa applicazione della normativa di riferimento e adeguata istruttoria</w:t>
            </w:r>
          </w:p>
        </w:tc>
        <w:tc>
          <w:tcPr>
            <w:tcW w:w="2386" w:type="dxa"/>
          </w:tcPr>
          <w:p w14:paraId="68744DE2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A10FA5" w14:paraId="57E616A0" w14:textId="77777777" w:rsidTr="00AD53CA">
        <w:tc>
          <w:tcPr>
            <w:tcW w:w="3119" w:type="dxa"/>
          </w:tcPr>
          <w:p w14:paraId="402BE050" w14:textId="77777777" w:rsidR="00A10FA5" w:rsidRPr="00237960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VERIFICA STATUS AMMINISTRATORI</w:t>
            </w:r>
          </w:p>
        </w:tc>
        <w:tc>
          <w:tcPr>
            <w:tcW w:w="4423" w:type="dxa"/>
          </w:tcPr>
          <w:p w14:paraId="6E4942F6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0B9AD8C6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1</w:t>
            </w:r>
            <w:r w:rsidR="00255C8D" w:rsidRPr="00255C8D">
              <w:rPr>
                <w:color w:val="000000"/>
              </w:rPr>
              <w:t xml:space="preserve"> Pedissequa applicazione della normativa di riferimento e adeguata istruttoria</w:t>
            </w:r>
          </w:p>
        </w:tc>
        <w:tc>
          <w:tcPr>
            <w:tcW w:w="2386" w:type="dxa"/>
          </w:tcPr>
          <w:p w14:paraId="4E7ACBB7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A10FA5" w14:paraId="6E27A818" w14:textId="77777777" w:rsidTr="00AD53CA">
        <w:tc>
          <w:tcPr>
            <w:tcW w:w="3119" w:type="dxa"/>
          </w:tcPr>
          <w:p w14:paraId="30FEEE96" w14:textId="0CC21CA6" w:rsidR="00A10FA5" w:rsidRPr="00237960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>GARANZIA DELLA TRASPARENZA DEI DATI ORGANI</w:t>
            </w:r>
            <w:r w:rsidR="00502F29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DI </w:t>
            </w:r>
            <w:r w:rsidRPr="00237960">
              <w:rPr>
                <w:rFonts w:eastAsia="Calibri" w:cs="Calibri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INDIRIZZO POLITICO</w:t>
            </w:r>
          </w:p>
        </w:tc>
        <w:tc>
          <w:tcPr>
            <w:tcW w:w="4423" w:type="dxa"/>
          </w:tcPr>
          <w:p w14:paraId="3F13D100" w14:textId="77777777" w:rsidR="00AD53CA" w:rsidRPr="00AD53CA" w:rsidRDefault="00AD53CA" w:rsidP="00AD53CA">
            <w:pPr>
              <w:widowControl w:val="0"/>
              <w:suppressAutoHyphens/>
              <w:autoSpaceDN w:val="0"/>
              <w:textAlignment w:val="baseline"/>
              <w:rPr>
                <w:color w:val="000000"/>
              </w:rPr>
            </w:pPr>
            <w:r w:rsidRPr="00AD53CA">
              <w:rPr>
                <w:color w:val="000000"/>
              </w:rPr>
              <w:t>1. Trasparenza;</w:t>
            </w:r>
          </w:p>
          <w:p w14:paraId="7645C50A" w14:textId="77777777" w:rsidR="00AD53CA" w:rsidRPr="00AD53CA" w:rsidRDefault="00AD53CA" w:rsidP="00AD53CA">
            <w:pPr>
              <w:widowControl w:val="0"/>
              <w:suppressAutoHyphens/>
              <w:autoSpaceDN w:val="0"/>
              <w:textAlignment w:val="baseline"/>
              <w:rPr>
                <w:color w:val="000000"/>
              </w:rPr>
            </w:pPr>
            <w:r w:rsidRPr="00AD53CA">
              <w:rPr>
                <w:color w:val="000000"/>
              </w:rPr>
              <w:t>2. Codice comportamento</w:t>
            </w:r>
          </w:p>
          <w:p w14:paraId="6DA4FAE1" w14:textId="77777777" w:rsidR="00A10FA5" w:rsidRDefault="00AD53CA" w:rsidP="00AD53CA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AD53CA">
              <w:rPr>
                <w:color w:val="000000"/>
              </w:rPr>
              <w:t>3. Obbligo di astensione in caso di conflitto di interesse;</w:t>
            </w:r>
          </w:p>
        </w:tc>
        <w:tc>
          <w:tcPr>
            <w:tcW w:w="4247" w:type="dxa"/>
          </w:tcPr>
          <w:p w14:paraId="6D397974" w14:textId="77777777" w:rsidR="00A10FA5" w:rsidRDefault="00255C8D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55C8D">
              <w:rPr>
                <w:color w:val="000000"/>
              </w:rPr>
              <w:t>1. Pedissequa applicazione della normativa di riferimento e adeguata istruttoria</w:t>
            </w:r>
          </w:p>
        </w:tc>
        <w:tc>
          <w:tcPr>
            <w:tcW w:w="2386" w:type="dxa"/>
          </w:tcPr>
          <w:p w14:paraId="50F550C0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A10FA5" w14:paraId="52FB3960" w14:textId="77777777" w:rsidTr="00AD53CA">
        <w:tc>
          <w:tcPr>
            <w:tcW w:w="3119" w:type="dxa"/>
          </w:tcPr>
          <w:p w14:paraId="02689277" w14:textId="7C1794CD" w:rsidR="00A10FA5" w:rsidRPr="00237960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GARANZIA PREROGATIVE </w:t>
            </w:r>
            <w:r w:rsidR="00502F29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DIE </w:t>
            </w: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CONSIGLIERI</w:t>
            </w:r>
            <w:r w:rsidR="00502F29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COMUNALI</w:t>
            </w:r>
          </w:p>
        </w:tc>
        <w:tc>
          <w:tcPr>
            <w:tcW w:w="4423" w:type="dxa"/>
          </w:tcPr>
          <w:p w14:paraId="00C78885" w14:textId="77777777" w:rsidR="00AD53CA" w:rsidRPr="00AD53CA" w:rsidRDefault="00AD53CA" w:rsidP="00AD53CA">
            <w:pPr>
              <w:widowControl w:val="0"/>
              <w:suppressAutoHyphens/>
              <w:autoSpaceDN w:val="0"/>
              <w:textAlignment w:val="baseline"/>
              <w:rPr>
                <w:color w:val="000000"/>
              </w:rPr>
            </w:pPr>
            <w:r w:rsidRPr="00AD53CA">
              <w:rPr>
                <w:color w:val="000000"/>
              </w:rPr>
              <w:t>1. Trasparenza;</w:t>
            </w:r>
          </w:p>
          <w:p w14:paraId="01CD0D05" w14:textId="77777777" w:rsidR="00AD53CA" w:rsidRPr="00AD53CA" w:rsidRDefault="00AD53CA" w:rsidP="00AD53CA">
            <w:pPr>
              <w:widowControl w:val="0"/>
              <w:suppressAutoHyphens/>
              <w:autoSpaceDN w:val="0"/>
              <w:textAlignment w:val="baseline"/>
              <w:rPr>
                <w:color w:val="000000"/>
              </w:rPr>
            </w:pPr>
            <w:r w:rsidRPr="00AD53CA">
              <w:rPr>
                <w:color w:val="000000"/>
              </w:rPr>
              <w:t>2. Codice comportamento</w:t>
            </w:r>
          </w:p>
          <w:p w14:paraId="327933DB" w14:textId="77777777" w:rsidR="00A10FA5" w:rsidRDefault="00AD53CA" w:rsidP="00AD53CA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AD53CA">
              <w:rPr>
                <w:color w:val="000000"/>
              </w:rPr>
              <w:t>3. Obbligo di astensione in caso di conflitto di interesse;</w:t>
            </w:r>
          </w:p>
        </w:tc>
        <w:tc>
          <w:tcPr>
            <w:tcW w:w="4247" w:type="dxa"/>
          </w:tcPr>
          <w:p w14:paraId="6EC7245E" w14:textId="77777777" w:rsidR="00A10FA5" w:rsidRDefault="00255C8D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 xml:space="preserve">i riferimento </w:t>
            </w:r>
            <w:r>
              <w:rPr>
                <w:color w:val="000000"/>
              </w:rPr>
              <w:t>e adeguata istruttoria</w:t>
            </w:r>
          </w:p>
        </w:tc>
        <w:tc>
          <w:tcPr>
            <w:tcW w:w="2386" w:type="dxa"/>
          </w:tcPr>
          <w:p w14:paraId="68CB1BED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A10FA5" w14:paraId="3F930E54" w14:textId="77777777" w:rsidTr="00AD53CA">
        <w:tc>
          <w:tcPr>
            <w:tcW w:w="3119" w:type="dxa"/>
          </w:tcPr>
          <w:p w14:paraId="0AD4EF65" w14:textId="77777777" w:rsidR="00A10FA5" w:rsidRPr="00237960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MECCANISMI DI GARANZIA DEL PROCESSO DECISIONALE</w:t>
            </w:r>
          </w:p>
        </w:tc>
        <w:tc>
          <w:tcPr>
            <w:tcW w:w="4423" w:type="dxa"/>
          </w:tcPr>
          <w:p w14:paraId="25F0AF2A" w14:textId="77777777" w:rsidR="00AD53CA" w:rsidRPr="00AD53CA" w:rsidRDefault="00AD53CA" w:rsidP="00AD53CA">
            <w:pPr>
              <w:widowControl w:val="0"/>
              <w:suppressAutoHyphens/>
              <w:autoSpaceDN w:val="0"/>
              <w:textAlignment w:val="baseline"/>
              <w:rPr>
                <w:color w:val="000000"/>
              </w:rPr>
            </w:pPr>
            <w:r w:rsidRPr="00AD53CA">
              <w:rPr>
                <w:color w:val="000000"/>
              </w:rPr>
              <w:t>1. Trasparenza;</w:t>
            </w:r>
          </w:p>
          <w:p w14:paraId="1D7C9DF3" w14:textId="77777777" w:rsidR="00AD53CA" w:rsidRPr="00AD53CA" w:rsidRDefault="00AD53CA" w:rsidP="00AD53CA">
            <w:pPr>
              <w:widowControl w:val="0"/>
              <w:suppressAutoHyphens/>
              <w:autoSpaceDN w:val="0"/>
              <w:textAlignment w:val="baseline"/>
              <w:rPr>
                <w:color w:val="000000"/>
              </w:rPr>
            </w:pPr>
            <w:r w:rsidRPr="00AD53CA">
              <w:rPr>
                <w:color w:val="000000"/>
              </w:rPr>
              <w:t>2. Codice comportamento</w:t>
            </w:r>
          </w:p>
          <w:p w14:paraId="50C435E3" w14:textId="77777777" w:rsidR="00A10FA5" w:rsidRDefault="00AD53CA" w:rsidP="00AD53CA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AD53CA">
              <w:rPr>
                <w:color w:val="000000"/>
              </w:rPr>
              <w:t xml:space="preserve">3. Obbligo di astensione in caso di conflitto </w:t>
            </w:r>
            <w:r w:rsidRPr="00AD53CA">
              <w:rPr>
                <w:color w:val="000000"/>
              </w:rPr>
              <w:lastRenderedPageBreak/>
              <w:t>di interesse;</w:t>
            </w:r>
          </w:p>
        </w:tc>
        <w:tc>
          <w:tcPr>
            <w:tcW w:w="4247" w:type="dxa"/>
          </w:tcPr>
          <w:p w14:paraId="125431AA" w14:textId="77777777" w:rsidR="00A10FA5" w:rsidRDefault="00255C8D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lastRenderedPageBreak/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 xml:space="preserve">i riferimento </w:t>
            </w:r>
            <w:r>
              <w:rPr>
                <w:color w:val="000000"/>
              </w:rPr>
              <w:t>e adeguata istruttoria</w:t>
            </w:r>
          </w:p>
        </w:tc>
        <w:tc>
          <w:tcPr>
            <w:tcW w:w="2386" w:type="dxa"/>
          </w:tcPr>
          <w:p w14:paraId="43020553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A10FA5" w14:paraId="678B0517" w14:textId="77777777" w:rsidTr="00AD53CA">
        <w:tc>
          <w:tcPr>
            <w:tcW w:w="3119" w:type="dxa"/>
          </w:tcPr>
          <w:p w14:paraId="079989CE" w14:textId="74DF1CF8" w:rsidR="00A10FA5" w:rsidRPr="00AC5185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EMISSIONE ORDINANZE </w:t>
            </w:r>
            <w:r w:rsidR="00502F29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E PRPOVVEDIMENTI VARI DEL SINDACO E DI CHI DI COMPETENZA </w:t>
            </w: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EX T</w:t>
            </w:r>
            <w:r w:rsidR="00502F29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.</w:t>
            </w: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U</w:t>
            </w:r>
            <w:r w:rsidR="00502F29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.</w:t>
            </w: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E</w:t>
            </w:r>
            <w:r w:rsidR="00502F29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.</w:t>
            </w: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L</w:t>
            </w:r>
            <w:r w:rsidR="00502F29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.</w:t>
            </w: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 xml:space="preserve"> E T.U. AMBIENTE</w:t>
            </w:r>
          </w:p>
        </w:tc>
        <w:tc>
          <w:tcPr>
            <w:tcW w:w="4423" w:type="dxa"/>
          </w:tcPr>
          <w:p w14:paraId="28485CC9" w14:textId="77777777" w:rsidR="00AC5185" w:rsidRPr="006D34EF" w:rsidRDefault="00AC5185" w:rsidP="00AC5185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1. T</w:t>
            </w:r>
            <w:r w:rsidRPr="006D34EF">
              <w:rPr>
                <w:color w:val="000000"/>
              </w:rPr>
              <w:t>rasparenza;</w:t>
            </w:r>
          </w:p>
          <w:p w14:paraId="7B1C404A" w14:textId="77777777" w:rsidR="00AC5185" w:rsidRPr="006D34EF" w:rsidRDefault="00AC5185" w:rsidP="00AC5185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05DB5CB5" w14:textId="77777777" w:rsidR="00AC5185" w:rsidRDefault="00AC5185" w:rsidP="00AC5185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4B804F1D" w14:textId="77777777" w:rsidR="00A10FA5" w:rsidRPr="00AC518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eastAsia="ja-JP" w:bidi="fa-IR"/>
              </w:rPr>
            </w:pPr>
          </w:p>
        </w:tc>
        <w:tc>
          <w:tcPr>
            <w:tcW w:w="4247" w:type="dxa"/>
          </w:tcPr>
          <w:p w14:paraId="1467F0B1" w14:textId="77777777" w:rsidR="00A10FA5" w:rsidRDefault="00AC5185" w:rsidP="00A10FA5">
            <w:pPr>
              <w:widowControl w:val="0"/>
              <w:suppressAutoHyphens/>
              <w:autoSpaceDN w:val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>i riferimento</w:t>
            </w:r>
            <w:r>
              <w:rPr>
                <w:color w:val="000000"/>
              </w:rPr>
              <w:t>;</w:t>
            </w:r>
          </w:p>
          <w:p w14:paraId="72897204" w14:textId="77777777" w:rsidR="00AC5185" w:rsidRDefault="00AC518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2. Adeguata istruttoria procedimentale e motivazione</w:t>
            </w:r>
          </w:p>
        </w:tc>
        <w:tc>
          <w:tcPr>
            <w:tcW w:w="2386" w:type="dxa"/>
          </w:tcPr>
          <w:p w14:paraId="1DE7FABE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A10FA5" w14:paraId="6DBF836A" w14:textId="77777777" w:rsidTr="00AD53CA">
        <w:tc>
          <w:tcPr>
            <w:tcW w:w="3119" w:type="dxa"/>
          </w:tcPr>
          <w:p w14:paraId="5B4F3ACA" w14:textId="77777777" w:rsidR="00A10FA5" w:rsidRPr="00237960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ORDINANZE INGIUNZIONE</w:t>
            </w:r>
          </w:p>
        </w:tc>
        <w:tc>
          <w:tcPr>
            <w:tcW w:w="4423" w:type="dxa"/>
          </w:tcPr>
          <w:p w14:paraId="098F45C1" w14:textId="77777777" w:rsidR="00AC5185" w:rsidRPr="006D34EF" w:rsidRDefault="00AC5185" w:rsidP="00AC5185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1. T</w:t>
            </w:r>
            <w:r w:rsidRPr="006D34EF">
              <w:rPr>
                <w:color w:val="000000"/>
              </w:rPr>
              <w:t>rasparenza;</w:t>
            </w:r>
          </w:p>
          <w:p w14:paraId="5873C5F1" w14:textId="77777777" w:rsidR="00AC5185" w:rsidRPr="006D34EF" w:rsidRDefault="00AC5185" w:rsidP="00AC5185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6C7D9DAB" w14:textId="77777777" w:rsidR="00AC5185" w:rsidRDefault="00AC5185" w:rsidP="00AC5185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2A169146" w14:textId="77777777" w:rsidR="00A10FA5" w:rsidRPr="00AC518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eastAsia="ja-JP" w:bidi="fa-IR"/>
              </w:rPr>
            </w:pPr>
          </w:p>
        </w:tc>
        <w:tc>
          <w:tcPr>
            <w:tcW w:w="4247" w:type="dxa"/>
          </w:tcPr>
          <w:p w14:paraId="3ECFF07D" w14:textId="77777777" w:rsidR="00AC5185" w:rsidRDefault="00AC5185" w:rsidP="00AC5185">
            <w:pPr>
              <w:widowControl w:val="0"/>
              <w:suppressAutoHyphens/>
              <w:autoSpaceDN w:val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>i riferimento</w:t>
            </w:r>
            <w:r>
              <w:rPr>
                <w:color w:val="000000"/>
              </w:rPr>
              <w:t>;</w:t>
            </w:r>
          </w:p>
          <w:p w14:paraId="4A49BEE1" w14:textId="77777777" w:rsidR="00A10FA5" w:rsidRDefault="00AC5185" w:rsidP="00AC518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2. Adeguata istruttoria procedimentale e motivazione</w:t>
            </w:r>
          </w:p>
        </w:tc>
        <w:tc>
          <w:tcPr>
            <w:tcW w:w="2386" w:type="dxa"/>
          </w:tcPr>
          <w:p w14:paraId="0A2CA4EB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A10FA5" w14:paraId="3572828F" w14:textId="77777777" w:rsidTr="00AD53CA">
        <w:tc>
          <w:tcPr>
            <w:tcW w:w="3119" w:type="dxa"/>
          </w:tcPr>
          <w:p w14:paraId="6721749D" w14:textId="77777777" w:rsidR="00A10FA5" w:rsidRPr="00237960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ORDINANANZE DI REGOLAMENTAZIONE DELLA CIRCOLAZIONE STRADALE</w:t>
            </w:r>
          </w:p>
        </w:tc>
        <w:tc>
          <w:tcPr>
            <w:tcW w:w="4423" w:type="dxa"/>
          </w:tcPr>
          <w:p w14:paraId="098395A9" w14:textId="77777777" w:rsidR="00AC5185" w:rsidRPr="006D34EF" w:rsidRDefault="00AC5185" w:rsidP="00AC5185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1. T</w:t>
            </w:r>
            <w:r w:rsidRPr="006D34EF">
              <w:rPr>
                <w:color w:val="000000"/>
              </w:rPr>
              <w:t>rasparenza;</w:t>
            </w:r>
          </w:p>
          <w:p w14:paraId="18113A15" w14:textId="77777777" w:rsidR="00AC5185" w:rsidRPr="006D34EF" w:rsidRDefault="00AC5185" w:rsidP="00AC5185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67EDE841" w14:textId="77777777" w:rsidR="00AC5185" w:rsidRDefault="00AC5185" w:rsidP="00AC5185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2CF40165" w14:textId="77777777" w:rsidR="00A10FA5" w:rsidRPr="00AC518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eastAsia="ja-JP" w:bidi="fa-IR"/>
              </w:rPr>
            </w:pPr>
          </w:p>
        </w:tc>
        <w:tc>
          <w:tcPr>
            <w:tcW w:w="4247" w:type="dxa"/>
          </w:tcPr>
          <w:p w14:paraId="27E65C3B" w14:textId="77777777" w:rsidR="00AC5185" w:rsidRDefault="00AC5185" w:rsidP="00AC5185">
            <w:pPr>
              <w:widowControl w:val="0"/>
              <w:suppressAutoHyphens/>
              <w:autoSpaceDN w:val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>i riferimento</w:t>
            </w:r>
            <w:r>
              <w:rPr>
                <w:color w:val="000000"/>
              </w:rPr>
              <w:t>;</w:t>
            </w:r>
          </w:p>
          <w:p w14:paraId="4B6D036C" w14:textId="77777777" w:rsidR="00A10FA5" w:rsidRDefault="00AC5185" w:rsidP="00AC518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2. Adeguata istruttoria procedimentale e motivazione</w:t>
            </w:r>
          </w:p>
        </w:tc>
        <w:tc>
          <w:tcPr>
            <w:tcW w:w="2386" w:type="dxa"/>
          </w:tcPr>
          <w:p w14:paraId="302924B8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A10FA5" w14:paraId="45AB0A03" w14:textId="77777777" w:rsidTr="00AD53CA">
        <w:tc>
          <w:tcPr>
            <w:tcW w:w="3119" w:type="dxa"/>
          </w:tcPr>
          <w:p w14:paraId="05076804" w14:textId="77777777" w:rsidR="00A10FA5" w:rsidRPr="00237960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ORDINANZA DIRIGENZIALE DI </w:t>
            </w:r>
            <w:r w:rsidRPr="00237960">
              <w:rPr>
                <w:color w:val="000000"/>
                <w:kern w:val="3"/>
                <w:sz w:val="16"/>
                <w:szCs w:val="22"/>
                <w:lang w:val="de-DE" w:eastAsia="ja-JP" w:bidi="fa-IR"/>
              </w:rPr>
              <w:t>DEMOLIZIONE</w:t>
            </w:r>
            <w:r w:rsidRPr="00237960"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  <w:t xml:space="preserve"> E RIMOZIONE</w:t>
            </w:r>
          </w:p>
        </w:tc>
        <w:tc>
          <w:tcPr>
            <w:tcW w:w="4423" w:type="dxa"/>
          </w:tcPr>
          <w:p w14:paraId="082E208C" w14:textId="77777777" w:rsidR="00A10FA5" w:rsidRPr="006D34EF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1. T</w:t>
            </w:r>
            <w:r w:rsidRPr="006D34EF">
              <w:rPr>
                <w:color w:val="000000"/>
              </w:rPr>
              <w:t>rasparenza;</w:t>
            </w:r>
          </w:p>
          <w:p w14:paraId="6CA34C16" w14:textId="77777777" w:rsidR="00A10FA5" w:rsidRPr="006D34EF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4FAACECB" w14:textId="77777777" w:rsidR="00A10FA5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66CC23AD" w14:textId="77777777" w:rsidR="00A10FA5" w:rsidRDefault="00A10FA5" w:rsidP="00AC5185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40818D32" w14:textId="77777777" w:rsidR="00AC5185" w:rsidRDefault="00AC5185" w:rsidP="00AC5185">
            <w:pPr>
              <w:widowControl w:val="0"/>
              <w:suppressAutoHyphens/>
              <w:autoSpaceDN w:val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1. P</w:t>
            </w:r>
            <w:r w:rsidRPr="00A10FA5">
              <w:rPr>
                <w:color w:val="000000"/>
              </w:rPr>
              <w:t>edissequa applicazione della no</w:t>
            </w:r>
            <w:r>
              <w:rPr>
                <w:color w:val="000000"/>
              </w:rPr>
              <w:t>rmativa d</w:t>
            </w:r>
            <w:r w:rsidRPr="00A10FA5">
              <w:rPr>
                <w:color w:val="000000"/>
              </w:rPr>
              <w:t>i riferimento</w:t>
            </w:r>
            <w:r>
              <w:rPr>
                <w:color w:val="000000"/>
              </w:rPr>
              <w:t>;</w:t>
            </w:r>
          </w:p>
          <w:p w14:paraId="45129FD7" w14:textId="77777777" w:rsidR="00A10FA5" w:rsidRDefault="00AC5185" w:rsidP="00AC518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>
              <w:rPr>
                <w:color w:val="000000"/>
              </w:rPr>
              <w:t>2. Adeguata istruttoria procedimentale e motivazione</w:t>
            </w:r>
          </w:p>
        </w:tc>
        <w:tc>
          <w:tcPr>
            <w:tcW w:w="2386" w:type="dxa"/>
          </w:tcPr>
          <w:p w14:paraId="768ACB6D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  <w:tr w:rsidR="00A10FA5" w14:paraId="3D48FB21" w14:textId="77777777" w:rsidTr="00AD53CA">
        <w:tc>
          <w:tcPr>
            <w:tcW w:w="3119" w:type="dxa"/>
          </w:tcPr>
          <w:p w14:paraId="4DABE0D8" w14:textId="77777777" w:rsidR="00A10FA5" w:rsidRPr="00237960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RECLAMI E SEGNALAZIONI</w:t>
            </w:r>
          </w:p>
        </w:tc>
        <w:tc>
          <w:tcPr>
            <w:tcW w:w="4423" w:type="dxa"/>
          </w:tcPr>
          <w:p w14:paraId="55DD8A72" w14:textId="77777777" w:rsidR="00255C8D" w:rsidRPr="006D34EF" w:rsidRDefault="00255C8D" w:rsidP="00255C8D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1. T</w:t>
            </w:r>
            <w:r w:rsidRPr="006D34EF">
              <w:rPr>
                <w:color w:val="000000"/>
              </w:rPr>
              <w:t>rasparenza;</w:t>
            </w:r>
          </w:p>
          <w:p w14:paraId="2F15184C" w14:textId="77777777" w:rsidR="00255C8D" w:rsidRPr="006D34EF" w:rsidRDefault="00255C8D" w:rsidP="00255C8D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5751F021" w14:textId="0DE7D7F8" w:rsidR="00255C8D" w:rsidRDefault="00255C8D" w:rsidP="00255C8D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</w:t>
            </w:r>
          </w:p>
          <w:p w14:paraId="7D75F7A1" w14:textId="77777777" w:rsidR="00A10FA5" w:rsidRPr="00255C8D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eastAsia="ja-JP" w:bidi="fa-IR"/>
              </w:rPr>
            </w:pPr>
          </w:p>
        </w:tc>
        <w:tc>
          <w:tcPr>
            <w:tcW w:w="4247" w:type="dxa"/>
          </w:tcPr>
          <w:p w14:paraId="31A9CCEE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2386" w:type="dxa"/>
          </w:tcPr>
          <w:p w14:paraId="5A27A099" w14:textId="77777777" w:rsidR="00A10FA5" w:rsidRDefault="00AC518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  <w:r w:rsidRPr="00AC5185">
              <w:t>1. Adozione procedura informatizzata per raccolta segnalazioni e reclami</w:t>
            </w:r>
          </w:p>
        </w:tc>
      </w:tr>
      <w:tr w:rsidR="00A10FA5" w14:paraId="7E160969" w14:textId="77777777" w:rsidTr="00AD53CA">
        <w:tc>
          <w:tcPr>
            <w:tcW w:w="3119" w:type="dxa"/>
          </w:tcPr>
          <w:p w14:paraId="33D6E9E5" w14:textId="77777777" w:rsidR="00A10FA5" w:rsidRPr="00237960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720"/>
              <w:textAlignment w:val="baseline"/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</w:pPr>
            <w:r w:rsidRPr="00237960">
              <w:rPr>
                <w:rFonts w:eastAsia="Arial" w:cs="Arial"/>
                <w:color w:val="000000"/>
                <w:kern w:val="3"/>
                <w:sz w:val="16"/>
                <w:szCs w:val="22"/>
                <w:lang w:val="de-DE" w:eastAsia="ja-JP" w:bidi="fa-IR"/>
              </w:rPr>
              <w:t>ACCESSO AGLI ATTI (SOTTO SUDDIVISIONI)</w:t>
            </w:r>
          </w:p>
        </w:tc>
        <w:tc>
          <w:tcPr>
            <w:tcW w:w="4423" w:type="dxa"/>
          </w:tcPr>
          <w:p w14:paraId="56D7C5EA" w14:textId="77777777" w:rsidR="00A10FA5" w:rsidRPr="006D34EF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1.T</w:t>
            </w:r>
            <w:r w:rsidRPr="006D34EF">
              <w:rPr>
                <w:color w:val="000000"/>
              </w:rPr>
              <w:t>rasparenza;</w:t>
            </w:r>
          </w:p>
          <w:p w14:paraId="2ED0860A" w14:textId="77777777" w:rsidR="00A10FA5" w:rsidRPr="006D34EF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2. Codice comportamento</w:t>
            </w:r>
          </w:p>
          <w:p w14:paraId="10B2F3EB" w14:textId="77777777" w:rsidR="00A10FA5" w:rsidRDefault="00A10FA5" w:rsidP="00A10FA5">
            <w:pPr>
              <w:widowControl w:val="0"/>
              <w:suppressAutoHyphens/>
              <w:autoSpaceDN w:val="0"/>
              <w:spacing w:line="100" w:lineRule="atLeast"/>
              <w:ind w:left="93"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3. Obbligo di astensione in caso di conflitto di interesse;</w:t>
            </w:r>
          </w:p>
          <w:p w14:paraId="3C444062" w14:textId="77777777" w:rsidR="00A10FA5" w:rsidRDefault="00A10FA5" w:rsidP="00A10FA5">
            <w:pPr>
              <w:framePr w:hSpace="141" w:wrap="around" w:vAnchor="text" w:hAnchor="text" w:x="-148" w:y="1"/>
              <w:widowControl w:val="0"/>
              <w:suppressAutoHyphens/>
              <w:autoSpaceDN w:val="0"/>
              <w:spacing w:line="100" w:lineRule="atLeast"/>
              <w:ind w:left="93"/>
              <w:suppressOverlap/>
              <w:textAlignment w:val="baseline"/>
              <w:rPr>
                <w:color w:val="000000"/>
              </w:rPr>
            </w:pPr>
            <w:r w:rsidRPr="006D34EF">
              <w:rPr>
                <w:color w:val="000000"/>
              </w:rPr>
              <w:t>4. Formazione</w:t>
            </w:r>
            <w:r>
              <w:rPr>
                <w:color w:val="000000"/>
              </w:rPr>
              <w:t>;</w:t>
            </w:r>
          </w:p>
          <w:p w14:paraId="2166CA6B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  <w:tc>
          <w:tcPr>
            <w:tcW w:w="4247" w:type="dxa"/>
          </w:tcPr>
          <w:p w14:paraId="7F70240A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</w:pPr>
            <w:r>
              <w:t>1. Standardizzazione della modulistica;</w:t>
            </w:r>
          </w:p>
          <w:p w14:paraId="0C23842E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</w:pPr>
            <w:r>
              <w:t>2. Adeguata motivazione del provvedimento d rigetto;</w:t>
            </w:r>
          </w:p>
          <w:p w14:paraId="49928598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</w:pPr>
            <w:r>
              <w:t>3 Attuazione del regolamento interno,</w:t>
            </w:r>
          </w:p>
          <w:p w14:paraId="151BEA7E" w14:textId="77777777" w:rsidR="00AD53CA" w:rsidRDefault="00A10FA5" w:rsidP="00A10FA5">
            <w:pPr>
              <w:widowControl w:val="0"/>
              <w:suppressAutoHyphens/>
              <w:autoSpaceDN w:val="0"/>
              <w:textAlignment w:val="baseline"/>
            </w:pPr>
            <w:r>
              <w:t>4. Pubblicazione Registro accessi</w:t>
            </w:r>
            <w:r w:rsidR="00AD53CA">
              <w:t>;</w:t>
            </w:r>
          </w:p>
          <w:p w14:paraId="6AFFA82E" w14:textId="77777777" w:rsidR="00AD53CA" w:rsidRPr="00AD53CA" w:rsidRDefault="00AD53CA" w:rsidP="00A10FA5">
            <w:pPr>
              <w:widowControl w:val="0"/>
              <w:suppressAutoHyphens/>
              <w:autoSpaceDN w:val="0"/>
              <w:textAlignment w:val="baseline"/>
            </w:pPr>
            <w:r>
              <w:t>5. Regolamento accesso civico e generalizzato</w:t>
            </w:r>
          </w:p>
        </w:tc>
        <w:tc>
          <w:tcPr>
            <w:tcW w:w="2386" w:type="dxa"/>
          </w:tcPr>
          <w:p w14:paraId="6CE3E6B1" w14:textId="77777777" w:rsidR="00A10FA5" w:rsidRDefault="00A10FA5" w:rsidP="00A10FA5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kern w:val="3"/>
                <w:sz w:val="16"/>
                <w:szCs w:val="22"/>
                <w:lang w:val="de-DE" w:eastAsia="ja-JP" w:bidi="fa-IR"/>
              </w:rPr>
            </w:pPr>
          </w:p>
        </w:tc>
      </w:tr>
    </w:tbl>
    <w:p w14:paraId="2E73FDC0" w14:textId="18522447" w:rsidR="002A484E" w:rsidRDefault="002A484E" w:rsidP="00C266DD">
      <w:pPr>
        <w:widowControl w:val="0"/>
        <w:suppressAutoHyphens/>
        <w:autoSpaceDN w:val="0"/>
        <w:textAlignment w:val="baseline"/>
        <w:rPr>
          <w:rFonts w:eastAsia="Andale Sans UI" w:cs="Tahoma"/>
          <w:kern w:val="3"/>
          <w:sz w:val="16"/>
          <w:szCs w:val="22"/>
          <w:lang w:val="de-DE" w:eastAsia="ja-JP" w:bidi="fa-IR"/>
        </w:rPr>
      </w:pPr>
    </w:p>
    <w:p w14:paraId="22467CA7" w14:textId="73555682" w:rsidR="00502F29" w:rsidRPr="00502F29" w:rsidRDefault="00502F29" w:rsidP="00C266DD">
      <w:pPr>
        <w:widowControl w:val="0"/>
        <w:suppressAutoHyphens/>
        <w:autoSpaceDN w:val="0"/>
        <w:textAlignment w:val="baseline"/>
        <w:rPr>
          <w:rFonts w:eastAsia="Andale Sans UI" w:cs="Tahoma"/>
          <w:kern w:val="3"/>
          <w:sz w:val="28"/>
          <w:szCs w:val="28"/>
          <w:lang w:val="de-DE" w:eastAsia="ja-JP" w:bidi="fa-IR"/>
        </w:rPr>
      </w:pPr>
      <w:r w:rsidRPr="00502F29">
        <w:rPr>
          <w:rFonts w:eastAsia="Andale Sans UI" w:cs="Tahoma"/>
          <w:kern w:val="3"/>
          <w:sz w:val="28"/>
          <w:szCs w:val="28"/>
          <w:lang w:val="de-DE" w:eastAsia="ja-JP" w:bidi="fa-IR"/>
        </w:rPr>
        <w:lastRenderedPageBreak/>
        <w:t xml:space="preserve">COMUNE DI ARENA PO </w:t>
      </w:r>
    </w:p>
    <w:p w14:paraId="2BE49BE9" w14:textId="3586981F" w:rsidR="00502F29" w:rsidRPr="00502F29" w:rsidRDefault="00502F29" w:rsidP="00C266DD">
      <w:pPr>
        <w:widowControl w:val="0"/>
        <w:suppressAutoHyphens/>
        <w:autoSpaceDN w:val="0"/>
        <w:textAlignment w:val="baseline"/>
        <w:rPr>
          <w:rFonts w:eastAsia="Andale Sans UI" w:cs="Tahoma"/>
          <w:kern w:val="3"/>
          <w:sz w:val="28"/>
          <w:szCs w:val="28"/>
          <w:lang w:val="de-DE" w:eastAsia="ja-JP" w:bidi="fa-IR"/>
        </w:rPr>
      </w:pPr>
      <w:r w:rsidRPr="00502F29">
        <w:rPr>
          <w:rFonts w:eastAsia="Andale Sans UI" w:cs="Tahoma"/>
          <w:kern w:val="3"/>
          <w:sz w:val="28"/>
          <w:szCs w:val="28"/>
          <w:lang w:val="de-DE" w:eastAsia="ja-JP" w:bidi="fa-IR"/>
        </w:rPr>
        <w:t>PTC</w:t>
      </w:r>
      <w:r>
        <w:rPr>
          <w:rFonts w:eastAsia="Andale Sans UI" w:cs="Tahoma"/>
          <w:kern w:val="3"/>
          <w:sz w:val="28"/>
          <w:szCs w:val="28"/>
          <w:lang w:val="de-DE" w:eastAsia="ja-JP" w:bidi="fa-IR"/>
        </w:rPr>
        <w:t>P</w:t>
      </w:r>
      <w:r w:rsidRPr="00502F29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2021-2023</w:t>
      </w:r>
    </w:p>
    <w:p w14:paraId="47664A9E" w14:textId="4E6BCFB3" w:rsidR="00502F29" w:rsidRPr="00502F29" w:rsidRDefault="00502F29" w:rsidP="00C266DD">
      <w:pPr>
        <w:widowControl w:val="0"/>
        <w:suppressAutoHyphens/>
        <w:autoSpaceDN w:val="0"/>
        <w:textAlignment w:val="baseline"/>
        <w:rPr>
          <w:rFonts w:eastAsia="Andale Sans UI" w:cs="Tahoma"/>
          <w:kern w:val="3"/>
          <w:sz w:val="28"/>
          <w:szCs w:val="28"/>
          <w:lang w:val="de-DE" w:eastAsia="ja-JP" w:bidi="fa-IR"/>
        </w:rPr>
      </w:pPr>
      <w:proofErr w:type="spellStart"/>
      <w:r w:rsidRPr="00502F29">
        <w:rPr>
          <w:rFonts w:eastAsia="Andale Sans UI" w:cs="Tahoma"/>
          <w:kern w:val="3"/>
          <w:sz w:val="28"/>
          <w:szCs w:val="28"/>
          <w:lang w:val="de-DE" w:eastAsia="ja-JP" w:bidi="fa-IR"/>
        </w:rPr>
        <w:t>Allegato</w:t>
      </w:r>
      <w:proofErr w:type="spellEnd"/>
      <w:r w:rsidRPr="00502F29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4 – </w:t>
      </w:r>
      <w:proofErr w:type="spellStart"/>
      <w:r w:rsidRPr="00502F29">
        <w:rPr>
          <w:rFonts w:eastAsia="Andale Sans UI" w:cs="Tahoma"/>
          <w:kern w:val="3"/>
          <w:sz w:val="28"/>
          <w:szCs w:val="28"/>
          <w:lang w:val="de-DE" w:eastAsia="ja-JP" w:bidi="fa-IR"/>
        </w:rPr>
        <w:t>trattamento</w:t>
      </w:r>
      <w:proofErr w:type="spellEnd"/>
      <w:r w:rsidRPr="00502F29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02F29">
        <w:rPr>
          <w:rFonts w:eastAsia="Andale Sans UI" w:cs="Tahoma"/>
          <w:kern w:val="3"/>
          <w:sz w:val="28"/>
          <w:szCs w:val="28"/>
          <w:lang w:val="de-DE" w:eastAsia="ja-JP" w:bidi="fa-IR"/>
        </w:rPr>
        <w:t>rischio</w:t>
      </w:r>
      <w:proofErr w:type="spellEnd"/>
      <w:r w:rsidRPr="00502F29">
        <w:rPr>
          <w:rFonts w:eastAsia="Andale Sans UI" w:cs="Tahoma"/>
          <w:kern w:val="3"/>
          <w:sz w:val="28"/>
          <w:szCs w:val="28"/>
          <w:lang w:val="de-DE" w:eastAsia="ja-JP" w:bidi="fa-IR"/>
        </w:rPr>
        <w:t xml:space="preserve"> </w:t>
      </w:r>
    </w:p>
    <w:sectPr w:rsidR="00502F29" w:rsidRPr="00502F29" w:rsidSect="004651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5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C2266" w14:textId="77777777" w:rsidR="004511F7" w:rsidRDefault="004511F7" w:rsidP="009A6760">
      <w:r>
        <w:separator/>
      </w:r>
    </w:p>
  </w:endnote>
  <w:endnote w:type="continuationSeparator" w:id="0">
    <w:p w14:paraId="01A7F0CA" w14:textId="77777777" w:rsidR="004511F7" w:rsidRDefault="004511F7" w:rsidP="009A6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C07BA" w14:textId="77777777" w:rsidR="00502F29" w:rsidRDefault="00502F2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23FB1" w14:textId="77777777" w:rsidR="00502F29" w:rsidRDefault="00502F2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95707" w14:textId="77777777" w:rsidR="00502F29" w:rsidRDefault="00502F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6169C0" w14:textId="77777777" w:rsidR="004511F7" w:rsidRDefault="004511F7" w:rsidP="009A6760">
      <w:r>
        <w:separator/>
      </w:r>
    </w:p>
  </w:footnote>
  <w:footnote w:type="continuationSeparator" w:id="0">
    <w:p w14:paraId="61D9189D" w14:textId="77777777" w:rsidR="004511F7" w:rsidRDefault="004511F7" w:rsidP="009A6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9641C" w14:textId="77777777" w:rsidR="00502F29" w:rsidRDefault="00502F2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D009F0" w14:textId="77777777" w:rsidR="00502F29" w:rsidRDefault="00502F29">
    <w:pPr>
      <w:pStyle w:val="Intestazione"/>
    </w:pPr>
    <w:r>
      <w:t>Allegato 4 – trattamento del rischio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71AB0" w14:textId="77777777" w:rsidR="00502F29" w:rsidRDefault="00502F2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83D9A"/>
    <w:multiLevelType w:val="multilevel"/>
    <w:tmpl w:val="2550D408"/>
    <w:lvl w:ilvl="0">
      <w:start w:val="1"/>
      <w:numFmt w:val="decimal"/>
      <w:lvlText w:val="%1)"/>
      <w:lvlJc w:val="left"/>
      <w:pPr>
        <w:ind w:left="727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E43496F"/>
    <w:multiLevelType w:val="multilevel"/>
    <w:tmpl w:val="2550D408"/>
    <w:lvl w:ilvl="0">
      <w:start w:val="1"/>
      <w:numFmt w:val="decimal"/>
      <w:lvlText w:val="%1)"/>
      <w:lvlJc w:val="left"/>
      <w:pPr>
        <w:ind w:left="727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AC706F1"/>
    <w:multiLevelType w:val="multilevel"/>
    <w:tmpl w:val="2550D408"/>
    <w:lvl w:ilvl="0">
      <w:start w:val="1"/>
      <w:numFmt w:val="decimal"/>
      <w:lvlText w:val="%1)"/>
      <w:lvlJc w:val="left"/>
      <w:pPr>
        <w:ind w:left="727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24086EFB"/>
    <w:multiLevelType w:val="multilevel"/>
    <w:tmpl w:val="2550D408"/>
    <w:lvl w:ilvl="0">
      <w:start w:val="1"/>
      <w:numFmt w:val="decimal"/>
      <w:lvlText w:val="%1)"/>
      <w:lvlJc w:val="left"/>
      <w:pPr>
        <w:ind w:left="727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71228BC"/>
    <w:multiLevelType w:val="hybridMultilevel"/>
    <w:tmpl w:val="D3725502"/>
    <w:lvl w:ilvl="0" w:tplc="0410000F">
      <w:start w:val="1"/>
      <w:numFmt w:val="decimal"/>
      <w:lvlText w:val="%1."/>
      <w:lvlJc w:val="left"/>
      <w:pPr>
        <w:ind w:left="845" w:hanging="360"/>
      </w:pPr>
    </w:lvl>
    <w:lvl w:ilvl="1" w:tplc="04100019" w:tentative="1">
      <w:start w:val="1"/>
      <w:numFmt w:val="lowerLetter"/>
      <w:lvlText w:val="%2."/>
      <w:lvlJc w:val="left"/>
      <w:pPr>
        <w:ind w:left="1565" w:hanging="360"/>
      </w:pPr>
    </w:lvl>
    <w:lvl w:ilvl="2" w:tplc="0410001B" w:tentative="1">
      <w:start w:val="1"/>
      <w:numFmt w:val="lowerRoman"/>
      <w:lvlText w:val="%3."/>
      <w:lvlJc w:val="right"/>
      <w:pPr>
        <w:ind w:left="2285" w:hanging="180"/>
      </w:pPr>
    </w:lvl>
    <w:lvl w:ilvl="3" w:tplc="0410000F" w:tentative="1">
      <w:start w:val="1"/>
      <w:numFmt w:val="decimal"/>
      <w:lvlText w:val="%4."/>
      <w:lvlJc w:val="left"/>
      <w:pPr>
        <w:ind w:left="3005" w:hanging="360"/>
      </w:pPr>
    </w:lvl>
    <w:lvl w:ilvl="4" w:tplc="04100019" w:tentative="1">
      <w:start w:val="1"/>
      <w:numFmt w:val="lowerLetter"/>
      <w:lvlText w:val="%5."/>
      <w:lvlJc w:val="left"/>
      <w:pPr>
        <w:ind w:left="3725" w:hanging="360"/>
      </w:pPr>
    </w:lvl>
    <w:lvl w:ilvl="5" w:tplc="0410001B" w:tentative="1">
      <w:start w:val="1"/>
      <w:numFmt w:val="lowerRoman"/>
      <w:lvlText w:val="%6."/>
      <w:lvlJc w:val="right"/>
      <w:pPr>
        <w:ind w:left="4445" w:hanging="180"/>
      </w:pPr>
    </w:lvl>
    <w:lvl w:ilvl="6" w:tplc="0410000F" w:tentative="1">
      <w:start w:val="1"/>
      <w:numFmt w:val="decimal"/>
      <w:lvlText w:val="%7."/>
      <w:lvlJc w:val="left"/>
      <w:pPr>
        <w:ind w:left="5165" w:hanging="360"/>
      </w:pPr>
    </w:lvl>
    <w:lvl w:ilvl="7" w:tplc="04100019" w:tentative="1">
      <w:start w:val="1"/>
      <w:numFmt w:val="lowerLetter"/>
      <w:lvlText w:val="%8."/>
      <w:lvlJc w:val="left"/>
      <w:pPr>
        <w:ind w:left="5885" w:hanging="360"/>
      </w:pPr>
    </w:lvl>
    <w:lvl w:ilvl="8" w:tplc="0410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5" w15:restartNumberingAfterBreak="0">
    <w:nsid w:val="303D43C4"/>
    <w:multiLevelType w:val="hybridMultilevel"/>
    <w:tmpl w:val="EC4E0D1A"/>
    <w:lvl w:ilvl="0" w:tplc="0410000F">
      <w:start w:val="1"/>
      <w:numFmt w:val="decimal"/>
      <w:lvlText w:val="%1."/>
      <w:lvlJc w:val="left"/>
      <w:pPr>
        <w:ind w:left="495" w:hanging="360"/>
      </w:pPr>
    </w:lvl>
    <w:lvl w:ilvl="1" w:tplc="04100019" w:tentative="1">
      <w:start w:val="1"/>
      <w:numFmt w:val="lowerLetter"/>
      <w:lvlText w:val="%2."/>
      <w:lvlJc w:val="left"/>
      <w:pPr>
        <w:ind w:left="1714" w:hanging="360"/>
      </w:pPr>
    </w:lvl>
    <w:lvl w:ilvl="2" w:tplc="0410001B" w:tentative="1">
      <w:start w:val="1"/>
      <w:numFmt w:val="lowerRoman"/>
      <w:lvlText w:val="%3."/>
      <w:lvlJc w:val="right"/>
      <w:pPr>
        <w:ind w:left="2434" w:hanging="180"/>
      </w:pPr>
    </w:lvl>
    <w:lvl w:ilvl="3" w:tplc="0410000F" w:tentative="1">
      <w:start w:val="1"/>
      <w:numFmt w:val="decimal"/>
      <w:lvlText w:val="%4."/>
      <w:lvlJc w:val="left"/>
      <w:pPr>
        <w:ind w:left="3154" w:hanging="360"/>
      </w:pPr>
    </w:lvl>
    <w:lvl w:ilvl="4" w:tplc="04100019" w:tentative="1">
      <w:start w:val="1"/>
      <w:numFmt w:val="lowerLetter"/>
      <w:lvlText w:val="%5."/>
      <w:lvlJc w:val="left"/>
      <w:pPr>
        <w:ind w:left="3874" w:hanging="360"/>
      </w:pPr>
    </w:lvl>
    <w:lvl w:ilvl="5" w:tplc="0410001B" w:tentative="1">
      <w:start w:val="1"/>
      <w:numFmt w:val="lowerRoman"/>
      <w:lvlText w:val="%6."/>
      <w:lvlJc w:val="right"/>
      <w:pPr>
        <w:ind w:left="4594" w:hanging="180"/>
      </w:pPr>
    </w:lvl>
    <w:lvl w:ilvl="6" w:tplc="0410000F" w:tentative="1">
      <w:start w:val="1"/>
      <w:numFmt w:val="decimal"/>
      <w:lvlText w:val="%7."/>
      <w:lvlJc w:val="left"/>
      <w:pPr>
        <w:ind w:left="5314" w:hanging="360"/>
      </w:pPr>
    </w:lvl>
    <w:lvl w:ilvl="7" w:tplc="04100019" w:tentative="1">
      <w:start w:val="1"/>
      <w:numFmt w:val="lowerLetter"/>
      <w:lvlText w:val="%8."/>
      <w:lvlJc w:val="left"/>
      <w:pPr>
        <w:ind w:left="6034" w:hanging="360"/>
      </w:pPr>
    </w:lvl>
    <w:lvl w:ilvl="8" w:tplc="0410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6" w15:restartNumberingAfterBreak="0">
    <w:nsid w:val="30892246"/>
    <w:multiLevelType w:val="multilevel"/>
    <w:tmpl w:val="2550D408"/>
    <w:lvl w:ilvl="0">
      <w:start w:val="1"/>
      <w:numFmt w:val="decimal"/>
      <w:lvlText w:val="%1)"/>
      <w:lvlJc w:val="left"/>
      <w:pPr>
        <w:ind w:left="727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6BF036C"/>
    <w:multiLevelType w:val="multilevel"/>
    <w:tmpl w:val="2550D408"/>
    <w:lvl w:ilvl="0">
      <w:start w:val="1"/>
      <w:numFmt w:val="decimal"/>
      <w:lvlText w:val="%1)"/>
      <w:lvlJc w:val="left"/>
      <w:pPr>
        <w:ind w:left="727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42631124"/>
    <w:multiLevelType w:val="multilevel"/>
    <w:tmpl w:val="2550D408"/>
    <w:lvl w:ilvl="0">
      <w:start w:val="1"/>
      <w:numFmt w:val="decimal"/>
      <w:lvlText w:val="%1)"/>
      <w:lvlJc w:val="left"/>
      <w:pPr>
        <w:ind w:left="727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443F54DF"/>
    <w:multiLevelType w:val="multilevel"/>
    <w:tmpl w:val="2550D408"/>
    <w:lvl w:ilvl="0">
      <w:start w:val="1"/>
      <w:numFmt w:val="decimal"/>
      <w:lvlText w:val="%1)"/>
      <w:lvlJc w:val="left"/>
      <w:pPr>
        <w:ind w:left="277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9267633"/>
    <w:multiLevelType w:val="hybridMultilevel"/>
    <w:tmpl w:val="31AC0980"/>
    <w:lvl w:ilvl="0" w:tplc="0410000F">
      <w:start w:val="1"/>
      <w:numFmt w:val="decimal"/>
      <w:lvlText w:val="%1."/>
      <w:lvlJc w:val="left"/>
      <w:pPr>
        <w:ind w:left="94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1" w15:restartNumberingAfterBreak="0">
    <w:nsid w:val="4B01200F"/>
    <w:multiLevelType w:val="hybridMultilevel"/>
    <w:tmpl w:val="EC4E0D1A"/>
    <w:lvl w:ilvl="0" w:tplc="0410000F">
      <w:start w:val="1"/>
      <w:numFmt w:val="decimal"/>
      <w:lvlText w:val="%1."/>
      <w:lvlJc w:val="left"/>
      <w:pPr>
        <w:ind w:left="994" w:hanging="360"/>
      </w:pPr>
    </w:lvl>
    <w:lvl w:ilvl="1" w:tplc="04100019" w:tentative="1">
      <w:start w:val="1"/>
      <w:numFmt w:val="lowerLetter"/>
      <w:lvlText w:val="%2."/>
      <w:lvlJc w:val="left"/>
      <w:pPr>
        <w:ind w:left="1714" w:hanging="360"/>
      </w:pPr>
    </w:lvl>
    <w:lvl w:ilvl="2" w:tplc="0410001B" w:tentative="1">
      <w:start w:val="1"/>
      <w:numFmt w:val="lowerRoman"/>
      <w:lvlText w:val="%3."/>
      <w:lvlJc w:val="right"/>
      <w:pPr>
        <w:ind w:left="2434" w:hanging="180"/>
      </w:pPr>
    </w:lvl>
    <w:lvl w:ilvl="3" w:tplc="0410000F" w:tentative="1">
      <w:start w:val="1"/>
      <w:numFmt w:val="decimal"/>
      <w:lvlText w:val="%4."/>
      <w:lvlJc w:val="left"/>
      <w:pPr>
        <w:ind w:left="3154" w:hanging="360"/>
      </w:pPr>
    </w:lvl>
    <w:lvl w:ilvl="4" w:tplc="04100019" w:tentative="1">
      <w:start w:val="1"/>
      <w:numFmt w:val="lowerLetter"/>
      <w:lvlText w:val="%5."/>
      <w:lvlJc w:val="left"/>
      <w:pPr>
        <w:ind w:left="3874" w:hanging="360"/>
      </w:pPr>
    </w:lvl>
    <w:lvl w:ilvl="5" w:tplc="0410001B" w:tentative="1">
      <w:start w:val="1"/>
      <w:numFmt w:val="lowerRoman"/>
      <w:lvlText w:val="%6."/>
      <w:lvlJc w:val="right"/>
      <w:pPr>
        <w:ind w:left="4594" w:hanging="180"/>
      </w:pPr>
    </w:lvl>
    <w:lvl w:ilvl="6" w:tplc="0410000F" w:tentative="1">
      <w:start w:val="1"/>
      <w:numFmt w:val="decimal"/>
      <w:lvlText w:val="%7."/>
      <w:lvlJc w:val="left"/>
      <w:pPr>
        <w:ind w:left="5314" w:hanging="360"/>
      </w:pPr>
    </w:lvl>
    <w:lvl w:ilvl="7" w:tplc="04100019" w:tentative="1">
      <w:start w:val="1"/>
      <w:numFmt w:val="lowerLetter"/>
      <w:lvlText w:val="%8."/>
      <w:lvlJc w:val="left"/>
      <w:pPr>
        <w:ind w:left="6034" w:hanging="360"/>
      </w:pPr>
    </w:lvl>
    <w:lvl w:ilvl="8" w:tplc="0410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2" w15:restartNumberingAfterBreak="0">
    <w:nsid w:val="4DB72A59"/>
    <w:multiLevelType w:val="hybridMultilevel"/>
    <w:tmpl w:val="E31073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606AA"/>
    <w:multiLevelType w:val="hybridMultilevel"/>
    <w:tmpl w:val="D3725502"/>
    <w:lvl w:ilvl="0" w:tplc="0410000F">
      <w:start w:val="1"/>
      <w:numFmt w:val="decimal"/>
      <w:lvlText w:val="%1."/>
      <w:lvlJc w:val="left"/>
      <w:pPr>
        <w:ind w:left="845" w:hanging="360"/>
      </w:pPr>
    </w:lvl>
    <w:lvl w:ilvl="1" w:tplc="04100019" w:tentative="1">
      <w:start w:val="1"/>
      <w:numFmt w:val="lowerLetter"/>
      <w:lvlText w:val="%2."/>
      <w:lvlJc w:val="left"/>
      <w:pPr>
        <w:ind w:left="1565" w:hanging="360"/>
      </w:pPr>
    </w:lvl>
    <w:lvl w:ilvl="2" w:tplc="0410001B" w:tentative="1">
      <w:start w:val="1"/>
      <w:numFmt w:val="lowerRoman"/>
      <w:lvlText w:val="%3."/>
      <w:lvlJc w:val="right"/>
      <w:pPr>
        <w:ind w:left="2285" w:hanging="180"/>
      </w:pPr>
    </w:lvl>
    <w:lvl w:ilvl="3" w:tplc="0410000F" w:tentative="1">
      <w:start w:val="1"/>
      <w:numFmt w:val="decimal"/>
      <w:lvlText w:val="%4."/>
      <w:lvlJc w:val="left"/>
      <w:pPr>
        <w:ind w:left="3005" w:hanging="360"/>
      </w:pPr>
    </w:lvl>
    <w:lvl w:ilvl="4" w:tplc="04100019" w:tentative="1">
      <w:start w:val="1"/>
      <w:numFmt w:val="lowerLetter"/>
      <w:lvlText w:val="%5."/>
      <w:lvlJc w:val="left"/>
      <w:pPr>
        <w:ind w:left="3725" w:hanging="360"/>
      </w:pPr>
    </w:lvl>
    <w:lvl w:ilvl="5" w:tplc="0410001B" w:tentative="1">
      <w:start w:val="1"/>
      <w:numFmt w:val="lowerRoman"/>
      <w:lvlText w:val="%6."/>
      <w:lvlJc w:val="right"/>
      <w:pPr>
        <w:ind w:left="4445" w:hanging="180"/>
      </w:pPr>
    </w:lvl>
    <w:lvl w:ilvl="6" w:tplc="0410000F" w:tentative="1">
      <w:start w:val="1"/>
      <w:numFmt w:val="decimal"/>
      <w:lvlText w:val="%7."/>
      <w:lvlJc w:val="left"/>
      <w:pPr>
        <w:ind w:left="5165" w:hanging="360"/>
      </w:pPr>
    </w:lvl>
    <w:lvl w:ilvl="7" w:tplc="04100019" w:tentative="1">
      <w:start w:val="1"/>
      <w:numFmt w:val="lowerLetter"/>
      <w:lvlText w:val="%8."/>
      <w:lvlJc w:val="left"/>
      <w:pPr>
        <w:ind w:left="5885" w:hanging="360"/>
      </w:pPr>
    </w:lvl>
    <w:lvl w:ilvl="8" w:tplc="0410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14" w15:restartNumberingAfterBreak="0">
    <w:nsid w:val="58755462"/>
    <w:multiLevelType w:val="hybridMultilevel"/>
    <w:tmpl w:val="7AAC86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F90BF1"/>
    <w:multiLevelType w:val="hybridMultilevel"/>
    <w:tmpl w:val="4192CC00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6BAB5297"/>
    <w:multiLevelType w:val="hybridMultilevel"/>
    <w:tmpl w:val="781683BC"/>
    <w:lvl w:ilvl="0" w:tplc="04100001">
      <w:start w:val="1"/>
      <w:numFmt w:val="bullet"/>
      <w:lvlText w:val=""/>
      <w:lvlJc w:val="left"/>
      <w:pPr>
        <w:ind w:left="9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17" w15:restartNumberingAfterBreak="0">
    <w:nsid w:val="6D094B3E"/>
    <w:multiLevelType w:val="hybridMultilevel"/>
    <w:tmpl w:val="BAA2885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D6E6F3F"/>
    <w:multiLevelType w:val="multilevel"/>
    <w:tmpl w:val="2550D408"/>
    <w:styleLink w:val="WW8Num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997" w:hanging="360"/>
      </w:pPr>
    </w:lvl>
    <w:lvl w:ilvl="2">
      <w:start w:val="1"/>
      <w:numFmt w:val="decimal"/>
      <w:lvlText w:val="%3."/>
      <w:lvlJc w:val="left"/>
      <w:pPr>
        <w:ind w:left="1357" w:hanging="360"/>
      </w:pPr>
    </w:lvl>
    <w:lvl w:ilvl="3">
      <w:start w:val="1"/>
      <w:numFmt w:val="decimal"/>
      <w:lvlText w:val="%4."/>
      <w:lvlJc w:val="left"/>
      <w:pPr>
        <w:ind w:left="1717" w:hanging="360"/>
      </w:pPr>
    </w:lvl>
    <w:lvl w:ilvl="4">
      <w:start w:val="1"/>
      <w:numFmt w:val="decimal"/>
      <w:lvlText w:val="%5."/>
      <w:lvlJc w:val="left"/>
      <w:pPr>
        <w:ind w:left="2077" w:hanging="360"/>
      </w:pPr>
    </w:lvl>
    <w:lvl w:ilvl="5">
      <w:start w:val="1"/>
      <w:numFmt w:val="decimal"/>
      <w:lvlText w:val="%6."/>
      <w:lvlJc w:val="left"/>
      <w:pPr>
        <w:ind w:left="2437" w:hanging="360"/>
      </w:pPr>
    </w:lvl>
    <w:lvl w:ilvl="6">
      <w:start w:val="1"/>
      <w:numFmt w:val="decimal"/>
      <w:lvlText w:val="%7."/>
      <w:lvlJc w:val="left"/>
      <w:pPr>
        <w:ind w:left="2797" w:hanging="360"/>
      </w:pPr>
    </w:lvl>
    <w:lvl w:ilvl="7">
      <w:start w:val="1"/>
      <w:numFmt w:val="decimal"/>
      <w:lvlText w:val="%8."/>
      <w:lvlJc w:val="left"/>
      <w:pPr>
        <w:ind w:left="3157" w:hanging="360"/>
      </w:pPr>
    </w:lvl>
    <w:lvl w:ilvl="8">
      <w:start w:val="1"/>
      <w:numFmt w:val="decimal"/>
      <w:lvlText w:val="%9."/>
      <w:lvlJc w:val="left"/>
      <w:pPr>
        <w:ind w:left="3517" w:hanging="360"/>
      </w:pPr>
    </w:lvl>
  </w:abstractNum>
  <w:abstractNum w:abstractNumId="19" w15:restartNumberingAfterBreak="0">
    <w:nsid w:val="72FE5B9F"/>
    <w:multiLevelType w:val="hybridMultilevel"/>
    <w:tmpl w:val="90C411A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A46727"/>
    <w:multiLevelType w:val="hybridMultilevel"/>
    <w:tmpl w:val="31AC0980"/>
    <w:lvl w:ilvl="0" w:tplc="0410000F">
      <w:start w:val="1"/>
      <w:numFmt w:val="decimal"/>
      <w:lvlText w:val="%1."/>
      <w:lvlJc w:val="left"/>
      <w:pPr>
        <w:ind w:left="94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6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</w:abstractNum>
  <w:abstractNum w:abstractNumId="21" w15:restartNumberingAfterBreak="0">
    <w:nsid w:val="780F38BE"/>
    <w:multiLevelType w:val="hybridMultilevel"/>
    <w:tmpl w:val="7AAC86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2623B8"/>
    <w:multiLevelType w:val="multilevel"/>
    <w:tmpl w:val="2550D408"/>
    <w:lvl w:ilvl="0">
      <w:start w:val="1"/>
      <w:numFmt w:val="decimal"/>
      <w:lvlText w:val="%1)"/>
      <w:lvlJc w:val="left"/>
      <w:pPr>
        <w:ind w:left="727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7EBA74FE"/>
    <w:multiLevelType w:val="multilevel"/>
    <w:tmpl w:val="2550D408"/>
    <w:lvl w:ilvl="0">
      <w:start w:val="1"/>
      <w:numFmt w:val="decimal"/>
      <w:lvlText w:val="%1)"/>
      <w:lvlJc w:val="left"/>
      <w:pPr>
        <w:ind w:left="727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8"/>
  </w:num>
  <w:num w:numId="2">
    <w:abstractNumId w:val="18"/>
    <w:lvlOverride w:ilvl="0">
      <w:startOverride w:val="1"/>
    </w:lvlOverride>
  </w:num>
  <w:num w:numId="3">
    <w:abstractNumId w:val="15"/>
  </w:num>
  <w:num w:numId="4">
    <w:abstractNumId w:val="16"/>
  </w:num>
  <w:num w:numId="5">
    <w:abstractNumId w:val="10"/>
  </w:num>
  <w:num w:numId="6">
    <w:abstractNumId w:val="20"/>
  </w:num>
  <w:num w:numId="7">
    <w:abstractNumId w:val="5"/>
  </w:num>
  <w:num w:numId="8">
    <w:abstractNumId w:val="17"/>
  </w:num>
  <w:num w:numId="9">
    <w:abstractNumId w:val="0"/>
  </w:num>
  <w:num w:numId="10">
    <w:abstractNumId w:val="2"/>
  </w:num>
  <w:num w:numId="11">
    <w:abstractNumId w:val="11"/>
  </w:num>
  <w:num w:numId="12">
    <w:abstractNumId w:val="8"/>
  </w:num>
  <w:num w:numId="13">
    <w:abstractNumId w:val="23"/>
  </w:num>
  <w:num w:numId="14">
    <w:abstractNumId w:val="1"/>
  </w:num>
  <w:num w:numId="15">
    <w:abstractNumId w:val="19"/>
  </w:num>
  <w:num w:numId="16">
    <w:abstractNumId w:val="12"/>
  </w:num>
  <w:num w:numId="17">
    <w:abstractNumId w:val="4"/>
  </w:num>
  <w:num w:numId="18">
    <w:abstractNumId w:val="13"/>
  </w:num>
  <w:num w:numId="19">
    <w:abstractNumId w:val="22"/>
  </w:num>
  <w:num w:numId="20">
    <w:abstractNumId w:val="14"/>
  </w:num>
  <w:num w:numId="21">
    <w:abstractNumId w:val="21"/>
  </w:num>
  <w:num w:numId="22">
    <w:abstractNumId w:val="9"/>
  </w:num>
  <w:num w:numId="23">
    <w:abstractNumId w:val="7"/>
  </w:num>
  <w:num w:numId="24">
    <w:abstractNumId w:val="3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018"/>
    <w:rsid w:val="00005634"/>
    <w:rsid w:val="00050953"/>
    <w:rsid w:val="00052889"/>
    <w:rsid w:val="00087274"/>
    <w:rsid w:val="000934C2"/>
    <w:rsid w:val="00097903"/>
    <w:rsid w:val="000C1AD7"/>
    <w:rsid w:val="000E3A8F"/>
    <w:rsid w:val="001509B3"/>
    <w:rsid w:val="00155DA7"/>
    <w:rsid w:val="001A2066"/>
    <w:rsid w:val="001A484F"/>
    <w:rsid w:val="001C0E17"/>
    <w:rsid w:val="001F308D"/>
    <w:rsid w:val="002039FD"/>
    <w:rsid w:val="00251924"/>
    <w:rsid w:val="002551E3"/>
    <w:rsid w:val="00255C8D"/>
    <w:rsid w:val="0028043B"/>
    <w:rsid w:val="002A484E"/>
    <w:rsid w:val="002B082D"/>
    <w:rsid w:val="00321495"/>
    <w:rsid w:val="0032428B"/>
    <w:rsid w:val="00326281"/>
    <w:rsid w:val="00336160"/>
    <w:rsid w:val="00366AAA"/>
    <w:rsid w:val="0038294A"/>
    <w:rsid w:val="003A7968"/>
    <w:rsid w:val="003D75C5"/>
    <w:rsid w:val="00405072"/>
    <w:rsid w:val="004511F7"/>
    <w:rsid w:val="00465018"/>
    <w:rsid w:val="00465108"/>
    <w:rsid w:val="00483A8E"/>
    <w:rsid w:val="004942F1"/>
    <w:rsid w:val="004C56DA"/>
    <w:rsid w:val="004D5B5B"/>
    <w:rsid w:val="00502F29"/>
    <w:rsid w:val="00515DC4"/>
    <w:rsid w:val="00532CF8"/>
    <w:rsid w:val="00614DE0"/>
    <w:rsid w:val="006316BF"/>
    <w:rsid w:val="00635069"/>
    <w:rsid w:val="00644638"/>
    <w:rsid w:val="006C512B"/>
    <w:rsid w:val="006C67BC"/>
    <w:rsid w:val="006D096C"/>
    <w:rsid w:val="006D34EF"/>
    <w:rsid w:val="006D3EEA"/>
    <w:rsid w:val="00706A80"/>
    <w:rsid w:val="00710816"/>
    <w:rsid w:val="00710FE1"/>
    <w:rsid w:val="00712438"/>
    <w:rsid w:val="00761A47"/>
    <w:rsid w:val="007A06F3"/>
    <w:rsid w:val="007A07C3"/>
    <w:rsid w:val="007D3F53"/>
    <w:rsid w:val="00813D72"/>
    <w:rsid w:val="00856C36"/>
    <w:rsid w:val="008574CB"/>
    <w:rsid w:val="008627E9"/>
    <w:rsid w:val="0089628C"/>
    <w:rsid w:val="008E708D"/>
    <w:rsid w:val="00931501"/>
    <w:rsid w:val="009358AE"/>
    <w:rsid w:val="009953FF"/>
    <w:rsid w:val="009A6760"/>
    <w:rsid w:val="009C0430"/>
    <w:rsid w:val="009E279E"/>
    <w:rsid w:val="00A10FA5"/>
    <w:rsid w:val="00A21758"/>
    <w:rsid w:val="00A2750A"/>
    <w:rsid w:val="00A4394E"/>
    <w:rsid w:val="00A517CE"/>
    <w:rsid w:val="00A71DC5"/>
    <w:rsid w:val="00A937FA"/>
    <w:rsid w:val="00A963CE"/>
    <w:rsid w:val="00AB1366"/>
    <w:rsid w:val="00AC5185"/>
    <w:rsid w:val="00AD53CA"/>
    <w:rsid w:val="00AE4C7C"/>
    <w:rsid w:val="00AE5DF0"/>
    <w:rsid w:val="00B343D9"/>
    <w:rsid w:val="00B359FC"/>
    <w:rsid w:val="00B65F47"/>
    <w:rsid w:val="00B847A8"/>
    <w:rsid w:val="00B974B4"/>
    <w:rsid w:val="00BA72AD"/>
    <w:rsid w:val="00BD1775"/>
    <w:rsid w:val="00BE0688"/>
    <w:rsid w:val="00BF73D8"/>
    <w:rsid w:val="00C05ADF"/>
    <w:rsid w:val="00C266DD"/>
    <w:rsid w:val="00C5562E"/>
    <w:rsid w:val="00C62401"/>
    <w:rsid w:val="00C658D8"/>
    <w:rsid w:val="00CE0D7F"/>
    <w:rsid w:val="00CF4D6F"/>
    <w:rsid w:val="00D166D1"/>
    <w:rsid w:val="00D46F1C"/>
    <w:rsid w:val="00D5266D"/>
    <w:rsid w:val="00D86738"/>
    <w:rsid w:val="00DC453D"/>
    <w:rsid w:val="00E05C5D"/>
    <w:rsid w:val="00E47EAB"/>
    <w:rsid w:val="00E82DF0"/>
    <w:rsid w:val="00E82E24"/>
    <w:rsid w:val="00F40217"/>
    <w:rsid w:val="00F60D62"/>
    <w:rsid w:val="00F73FD4"/>
    <w:rsid w:val="00F7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83F20"/>
  <w15:docId w15:val="{52578B14-BE9B-4731-B354-07AB48DDA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0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8Num3">
    <w:name w:val="WW8Num3"/>
    <w:basedOn w:val="Nessunelenco"/>
    <w:rsid w:val="00465018"/>
    <w:pPr>
      <w:numPr>
        <w:numId w:val="1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9A676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676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A676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676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10FE1"/>
    <w:pPr>
      <w:ind w:left="720"/>
      <w:contextualSpacing/>
    </w:pPr>
  </w:style>
  <w:style w:type="numbering" w:customStyle="1" w:styleId="WW8Num31">
    <w:name w:val="WW8Num31"/>
    <w:basedOn w:val="Nessunelenco"/>
    <w:rsid w:val="006D096C"/>
  </w:style>
  <w:style w:type="numbering" w:customStyle="1" w:styleId="WW8Num32">
    <w:name w:val="WW8Num32"/>
    <w:basedOn w:val="Nessunelenco"/>
    <w:rsid w:val="00C266DD"/>
  </w:style>
  <w:style w:type="numbering" w:customStyle="1" w:styleId="WW8Num33">
    <w:name w:val="WW8Num33"/>
    <w:basedOn w:val="Nessunelenco"/>
    <w:rsid w:val="00326281"/>
  </w:style>
  <w:style w:type="numbering" w:customStyle="1" w:styleId="WW8Num34">
    <w:name w:val="WW8Num34"/>
    <w:basedOn w:val="Nessunelenco"/>
    <w:rsid w:val="00E05C5D"/>
  </w:style>
  <w:style w:type="table" w:styleId="Grigliatabella">
    <w:name w:val="Table Grid"/>
    <w:basedOn w:val="Tabellanormale"/>
    <w:uiPriority w:val="59"/>
    <w:rsid w:val="002A4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628F4-DF53-4EFC-8544-624B3BF77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7007</Words>
  <Characters>39942</Characters>
  <Application>Microsoft Office Word</Application>
  <DocSecurity>0</DocSecurity>
  <Lines>332</Lines>
  <Paragraphs>93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salvina venezia</dc:creator>
  <cp:keywords/>
  <dc:description/>
  <cp:lastModifiedBy>Segretario Comunale</cp:lastModifiedBy>
  <cp:revision>2</cp:revision>
  <dcterms:created xsi:type="dcterms:W3CDTF">2021-03-18T09:34:00Z</dcterms:created>
  <dcterms:modified xsi:type="dcterms:W3CDTF">2021-03-18T09:34:00Z</dcterms:modified>
</cp:coreProperties>
</file>